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40" w:rsidRPr="00554C0B" w:rsidRDefault="00645C40" w:rsidP="00D85E42">
      <w:pPr>
        <w:spacing w:before="120"/>
        <w:jc w:val="center"/>
        <w:rPr>
          <w:b/>
          <w:sz w:val="32"/>
          <w:szCs w:val="32"/>
        </w:rPr>
      </w:pPr>
      <w:r w:rsidRPr="00554C0B">
        <w:rPr>
          <w:b/>
          <w:sz w:val="32"/>
          <w:szCs w:val="32"/>
        </w:rPr>
        <w:t xml:space="preserve">ĐỀ CƯƠNG </w:t>
      </w:r>
      <w:r w:rsidR="003D7DE5" w:rsidRPr="00554C0B">
        <w:rPr>
          <w:b/>
          <w:sz w:val="32"/>
          <w:szCs w:val="32"/>
        </w:rPr>
        <w:t>CHI TIẾT</w:t>
      </w:r>
    </w:p>
    <w:p w:rsidR="00391D6B" w:rsidRPr="00645C40" w:rsidRDefault="00413CA5" w:rsidP="00D85E42">
      <w:pPr>
        <w:spacing w:before="120"/>
        <w:jc w:val="center"/>
        <w:rPr>
          <w:b/>
        </w:rPr>
      </w:pPr>
      <w:r>
        <w:rPr>
          <w:b/>
        </w:rPr>
        <w:t xml:space="preserve">Dự thảo </w:t>
      </w:r>
      <w:r w:rsidR="00DF6F09" w:rsidRPr="00645C40">
        <w:rPr>
          <w:b/>
        </w:rPr>
        <w:t>Pháp lệnh v</w:t>
      </w:r>
      <w:r w:rsidR="00A76CF1" w:rsidRPr="00645C40">
        <w:rPr>
          <w:b/>
        </w:rPr>
        <w:t>ề tham gia hoạt động gìn giữ hòa bình Liên hợp quốc</w:t>
      </w:r>
    </w:p>
    <w:p w:rsidR="00A76CF1" w:rsidRDefault="00A76CF1" w:rsidP="00D85E42">
      <w:pPr>
        <w:spacing w:before="120"/>
      </w:pPr>
    </w:p>
    <w:p w:rsidR="00A76CF1" w:rsidRPr="00DC03C9" w:rsidRDefault="00A76CF1" w:rsidP="00D85E42">
      <w:pPr>
        <w:spacing w:before="120"/>
        <w:ind w:firstLine="720"/>
        <w:rPr>
          <w:i/>
        </w:rPr>
      </w:pPr>
      <w:r w:rsidRPr="00DC03C9">
        <w:rPr>
          <w:i/>
        </w:rPr>
        <w:t xml:space="preserve">Căn cứ Hiến pháp </w:t>
      </w:r>
      <w:r w:rsidR="00DC03C9" w:rsidRPr="00DC03C9">
        <w:rPr>
          <w:i/>
        </w:rPr>
        <w:t xml:space="preserve">nước Cộng hòa xã hội chủ nghĩa Việt Nam năm 1992 </w:t>
      </w:r>
      <w:r w:rsidR="00554C0B">
        <w:rPr>
          <w:i/>
        </w:rPr>
        <w:t>(</w:t>
      </w:r>
      <w:r w:rsidR="00DC03C9" w:rsidRPr="00DC03C9">
        <w:rPr>
          <w:i/>
        </w:rPr>
        <w:t xml:space="preserve">đã được </w:t>
      </w:r>
      <w:r w:rsidRPr="00DC03C9">
        <w:rPr>
          <w:i/>
        </w:rPr>
        <w:t>sửa đổi</w:t>
      </w:r>
      <w:r w:rsidR="00DC03C9" w:rsidRPr="00DC03C9">
        <w:rPr>
          <w:i/>
        </w:rPr>
        <w:t xml:space="preserve"> bổ sung </w:t>
      </w:r>
      <w:proofErr w:type="gramStart"/>
      <w:r w:rsidR="00DC03C9" w:rsidRPr="00DC03C9">
        <w:rPr>
          <w:i/>
        </w:rPr>
        <w:t>theo</w:t>
      </w:r>
      <w:proofErr w:type="gramEnd"/>
      <w:r w:rsidR="00DC03C9" w:rsidRPr="00DC03C9">
        <w:rPr>
          <w:i/>
        </w:rPr>
        <w:t xml:space="preserve"> Nghị quyết số -----</w:t>
      </w:r>
      <w:r w:rsidR="00554C0B">
        <w:rPr>
          <w:i/>
        </w:rPr>
        <w:t>)</w:t>
      </w:r>
      <w:r w:rsidRPr="00DC03C9">
        <w:rPr>
          <w:i/>
        </w:rPr>
        <w:t>;</w:t>
      </w:r>
    </w:p>
    <w:p w:rsidR="00A76CF1" w:rsidRPr="00DC03C9" w:rsidRDefault="00A76CF1" w:rsidP="00D85E42">
      <w:pPr>
        <w:spacing w:before="120"/>
        <w:ind w:firstLine="720"/>
        <w:rPr>
          <w:i/>
        </w:rPr>
      </w:pPr>
      <w:r w:rsidRPr="00DC03C9">
        <w:rPr>
          <w:i/>
        </w:rPr>
        <w:t>Căn cứ Nghị quyết số ---- của Quốc hội về Chương trình xây dựng luật, pháp lệnh …;</w:t>
      </w:r>
    </w:p>
    <w:p w:rsidR="00A76CF1" w:rsidRPr="00DC03C9" w:rsidRDefault="00A76CF1" w:rsidP="00D85E42">
      <w:pPr>
        <w:spacing w:before="120"/>
        <w:ind w:firstLine="720"/>
        <w:rPr>
          <w:i/>
        </w:rPr>
      </w:pPr>
      <w:r w:rsidRPr="00DC03C9">
        <w:rPr>
          <w:i/>
        </w:rPr>
        <w:t>Ủy ban thường vụ Quốc hội ban hành Pháp lệnh về tham gia hoạt động gìn giữ hòa bình Liên hợp quốc</w:t>
      </w:r>
      <w:r w:rsidR="00645C40" w:rsidRPr="00DC03C9">
        <w:rPr>
          <w:i/>
        </w:rPr>
        <w:t>.</w:t>
      </w:r>
    </w:p>
    <w:p w:rsidR="00A76CF1" w:rsidRDefault="00A76CF1" w:rsidP="00D85E42">
      <w:pPr>
        <w:spacing w:before="120"/>
      </w:pPr>
    </w:p>
    <w:p w:rsidR="00BC3559" w:rsidRPr="00DC03C9" w:rsidRDefault="00BC3559" w:rsidP="00DE0214">
      <w:pPr>
        <w:spacing w:before="0"/>
        <w:jc w:val="center"/>
        <w:rPr>
          <w:b/>
        </w:rPr>
      </w:pPr>
      <w:r w:rsidRPr="00DC03C9">
        <w:rPr>
          <w:b/>
        </w:rPr>
        <w:t>Chương I</w:t>
      </w:r>
    </w:p>
    <w:p w:rsidR="00BC3559" w:rsidRDefault="00BC3559" w:rsidP="00DE0214">
      <w:pPr>
        <w:spacing w:before="0"/>
        <w:jc w:val="center"/>
        <w:rPr>
          <w:b/>
        </w:rPr>
      </w:pPr>
      <w:r w:rsidRPr="00DC03C9">
        <w:rPr>
          <w:b/>
        </w:rPr>
        <w:t>NHỮNG QUY ĐỊNH CHUNG</w:t>
      </w:r>
    </w:p>
    <w:p w:rsidR="0016496A" w:rsidRPr="00DC03C9" w:rsidRDefault="0016496A" w:rsidP="00DE0214">
      <w:pPr>
        <w:spacing w:before="0"/>
        <w:jc w:val="center"/>
        <w:rPr>
          <w:b/>
        </w:rPr>
      </w:pPr>
    </w:p>
    <w:p w:rsidR="004473D4" w:rsidRDefault="00354B54" w:rsidP="00D85E42">
      <w:pPr>
        <w:spacing w:before="120"/>
      </w:pPr>
      <w:proofErr w:type="gramStart"/>
      <w:r w:rsidRPr="000A7E7A">
        <w:rPr>
          <w:b/>
        </w:rPr>
        <w:t>Điều 1.</w:t>
      </w:r>
      <w:proofErr w:type="gramEnd"/>
      <w:r>
        <w:t xml:space="preserve"> </w:t>
      </w:r>
      <w:r w:rsidR="001C5CBB">
        <w:tab/>
      </w:r>
      <w:r w:rsidR="00403EEB">
        <w:t>Quy định p</w:t>
      </w:r>
      <w:r w:rsidR="00ED2DCC">
        <w:t xml:space="preserve">hạm </w:t>
      </w:r>
      <w:proofErr w:type="gramStart"/>
      <w:r w:rsidR="00ED2DCC">
        <w:t>vi</w:t>
      </w:r>
      <w:proofErr w:type="gramEnd"/>
      <w:r w:rsidR="00ED2DCC">
        <w:t xml:space="preserve"> điều chỉnh</w:t>
      </w:r>
    </w:p>
    <w:p w:rsidR="00EA0DE6" w:rsidRPr="00EA0DE6" w:rsidRDefault="004473D4" w:rsidP="00554C0B">
      <w:pPr>
        <w:spacing w:before="120"/>
        <w:ind w:left="720" w:firstLine="720"/>
      </w:pPr>
      <w:r>
        <w:t>(</w:t>
      </w:r>
      <w:r w:rsidR="00E70116">
        <w:t xml:space="preserve">Pháp lệnh này quy định về </w:t>
      </w:r>
      <w:r w:rsidR="00EA0DE6">
        <w:t xml:space="preserve">tham gia </w:t>
      </w:r>
      <w:r w:rsidR="00EA0DE6" w:rsidRPr="00EA0DE6">
        <w:t xml:space="preserve">các </w:t>
      </w:r>
      <w:r w:rsidR="00466DE0" w:rsidRPr="00466DE0">
        <w:rPr>
          <w:lang w:val="pt-PT"/>
        </w:rPr>
        <w:t>hoạt động gìn giữ hòa bình Liên hợp quốc</w:t>
      </w:r>
      <w:r w:rsidR="00134238">
        <w:t>, bao gồm:</w:t>
      </w:r>
      <w:r w:rsidR="006A0BDA">
        <w:t xml:space="preserve"> nhiệm vụ, </w:t>
      </w:r>
      <w:r w:rsidR="00134238">
        <w:t xml:space="preserve">trách nhiệm, </w:t>
      </w:r>
      <w:r w:rsidR="006A0BDA">
        <w:t>quyền hạn</w:t>
      </w:r>
      <w:r w:rsidR="00134238">
        <w:t xml:space="preserve"> của lực lượng tham gia các </w:t>
      </w:r>
      <w:r w:rsidR="00466DE0" w:rsidRPr="00466DE0">
        <w:rPr>
          <w:lang w:val="pt-PT"/>
        </w:rPr>
        <w:t>hoạt động gìn giữ hòa bình Liên hợp quốc</w:t>
      </w:r>
      <w:r w:rsidR="00134238">
        <w:t xml:space="preserve">; chế độ, chính sách đối với lực lượng tham gia các </w:t>
      </w:r>
      <w:r w:rsidR="00466DE0" w:rsidRPr="00466DE0">
        <w:rPr>
          <w:lang w:val="pt-PT"/>
        </w:rPr>
        <w:t>hoạt động gìn giữ hòa bình Liên hợp quốc</w:t>
      </w:r>
      <w:r w:rsidR="00466DE0" w:rsidRPr="00466DE0">
        <w:t xml:space="preserve"> </w:t>
      </w:r>
      <w:r w:rsidR="008E4F9F">
        <w:t xml:space="preserve">và </w:t>
      </w:r>
      <w:proofErr w:type="gramStart"/>
      <w:r w:rsidR="008E4F9F">
        <w:t>trách</w:t>
      </w:r>
      <w:proofErr w:type="gramEnd"/>
      <w:r w:rsidR="008E4F9F">
        <w:t xml:space="preserve"> nhiệm quản lý nhà nước về lực lượng tham gia các</w:t>
      </w:r>
      <w:r w:rsidR="008E4F9F" w:rsidRPr="008E4F9F">
        <w:t xml:space="preserve"> </w:t>
      </w:r>
      <w:r w:rsidR="00466DE0" w:rsidRPr="00466DE0">
        <w:rPr>
          <w:lang w:val="pt-PT"/>
        </w:rPr>
        <w:t>hoạt động gìn giữ hòa bình Liên hợp quốc</w:t>
      </w:r>
      <w:r>
        <w:t>).</w:t>
      </w:r>
    </w:p>
    <w:p w:rsidR="004473D4" w:rsidRDefault="00354B54" w:rsidP="00D85E42">
      <w:pPr>
        <w:spacing w:before="120"/>
      </w:pPr>
      <w:proofErr w:type="gramStart"/>
      <w:r w:rsidRPr="000A7E7A">
        <w:rPr>
          <w:b/>
        </w:rPr>
        <w:t>Điều 2.</w:t>
      </w:r>
      <w:proofErr w:type="gramEnd"/>
      <w:r>
        <w:t xml:space="preserve"> </w:t>
      </w:r>
      <w:r w:rsidR="001C5CBB">
        <w:tab/>
      </w:r>
      <w:r w:rsidR="00403EEB">
        <w:t>Quy định đ</w:t>
      </w:r>
      <w:r w:rsidR="00ED2DCC">
        <w:t>ối tượng áp dụng</w:t>
      </w:r>
    </w:p>
    <w:p w:rsidR="00ED2DCC" w:rsidRDefault="00640CE6" w:rsidP="00554C0B">
      <w:pPr>
        <w:spacing w:before="120"/>
        <w:ind w:left="720" w:firstLine="720"/>
      </w:pPr>
      <w:proofErr w:type="gramStart"/>
      <w:r>
        <w:t>(</w:t>
      </w:r>
      <w:r w:rsidR="00C630EB">
        <w:t>Pháp lệ</w:t>
      </w:r>
      <w:r w:rsidR="00A3329E">
        <w:t>nh này áp dụ</w:t>
      </w:r>
      <w:r w:rsidR="00C630EB">
        <w:t>ng đối với c</w:t>
      </w:r>
      <w:r w:rsidR="00EA0DE6">
        <w:t xml:space="preserve">ác </w:t>
      </w:r>
      <w:r w:rsidR="00C630EB">
        <w:t xml:space="preserve">cơ quan, </w:t>
      </w:r>
      <w:r w:rsidR="00D61056">
        <w:t>tổ chức</w:t>
      </w:r>
      <w:r w:rsidR="00EA0DE6">
        <w:t xml:space="preserve"> và các cá nhân </w:t>
      </w:r>
      <w:r w:rsidR="00EE6233">
        <w:t xml:space="preserve">cử và </w:t>
      </w:r>
      <w:r w:rsidR="00EA0DE6">
        <w:t xml:space="preserve">được cử tham gia các </w:t>
      </w:r>
      <w:r w:rsidR="00466DE0" w:rsidRPr="00466DE0">
        <w:rPr>
          <w:lang w:val="pt-PT"/>
        </w:rPr>
        <w:t>hoạt động gìn giữ hòa bình Liên hợp quốc</w:t>
      </w:r>
      <w:r w:rsidR="00713128">
        <w:t>)</w:t>
      </w:r>
      <w:r w:rsidR="00BD67D3">
        <w:t>.</w:t>
      </w:r>
      <w:proofErr w:type="gramEnd"/>
    </w:p>
    <w:p w:rsidR="004473D4" w:rsidRDefault="00354B54" w:rsidP="00D85E42">
      <w:pPr>
        <w:spacing w:before="120"/>
      </w:pPr>
      <w:proofErr w:type="gramStart"/>
      <w:r w:rsidRPr="000A7E7A">
        <w:rPr>
          <w:b/>
        </w:rPr>
        <w:t>Điều 3.</w:t>
      </w:r>
      <w:proofErr w:type="gramEnd"/>
      <w:r>
        <w:t xml:space="preserve"> </w:t>
      </w:r>
      <w:r w:rsidR="001C5CBB">
        <w:tab/>
      </w:r>
      <w:r w:rsidR="00C630EB">
        <w:t>G</w:t>
      </w:r>
      <w:r w:rsidR="00882F4F">
        <w:t>iải thích từ ngữ</w:t>
      </w:r>
    </w:p>
    <w:p w:rsidR="00FF5218" w:rsidRDefault="004473D4" w:rsidP="00554C0B">
      <w:pPr>
        <w:spacing w:before="120"/>
        <w:ind w:left="720" w:firstLine="720"/>
      </w:pPr>
      <w:r>
        <w:t>(</w:t>
      </w:r>
      <w:r w:rsidR="00466DE0">
        <w:t>H</w:t>
      </w:r>
      <w:r w:rsidR="00466DE0" w:rsidRPr="00466DE0">
        <w:rPr>
          <w:lang w:val="pt-PT"/>
        </w:rPr>
        <w:t>oạt động gìn giữ hòa bình Liên hợp quốc</w:t>
      </w:r>
      <w:r>
        <w:t>,</w:t>
      </w:r>
      <w:r w:rsidR="006C5137">
        <w:t xml:space="preserve"> </w:t>
      </w:r>
      <w:r w:rsidR="003970FE">
        <w:t>Phái bộ gìn giữ</w:t>
      </w:r>
      <w:r w:rsidR="00466DE0">
        <w:t xml:space="preserve"> hòa bình Liên hợp quốc</w:t>
      </w:r>
      <w:r w:rsidR="003970FE">
        <w:t xml:space="preserve">, </w:t>
      </w:r>
      <w:r w:rsidR="00466DE0">
        <w:t>Tổ chức</w:t>
      </w:r>
      <w:r w:rsidR="00FF5218">
        <w:t xml:space="preserve"> được cử</w:t>
      </w:r>
      <w:r>
        <w:t xml:space="preserve">, </w:t>
      </w:r>
      <w:r w:rsidR="00FF5218">
        <w:t xml:space="preserve">Cá nhân </w:t>
      </w:r>
      <w:r w:rsidR="00466DE0">
        <w:t>được cử</w:t>
      </w:r>
      <w:r>
        <w:t>,</w:t>
      </w:r>
      <w:r w:rsidR="006C5137">
        <w:t xml:space="preserve"> </w:t>
      </w:r>
      <w:r w:rsidR="009F30DB">
        <w:t>Lực lượng tham gia</w:t>
      </w:r>
      <w:r>
        <w:t>,</w:t>
      </w:r>
      <w:r w:rsidR="006C5137">
        <w:t xml:space="preserve"> </w:t>
      </w:r>
      <w:r w:rsidR="00FF5218">
        <w:t>Thiệt hại</w:t>
      </w:r>
      <w:r>
        <w:t>,</w:t>
      </w:r>
      <w:r w:rsidR="009F1D63">
        <w:t xml:space="preserve"> Trường hợp khẩn cấp</w:t>
      </w:r>
      <w:r w:rsidR="002169EA">
        <w:t>…</w:t>
      </w:r>
      <w:r>
        <w:t>)</w:t>
      </w:r>
      <w:r w:rsidR="00BD67D3">
        <w:t>.</w:t>
      </w:r>
    </w:p>
    <w:p w:rsidR="006C5137" w:rsidRPr="004473D4" w:rsidRDefault="006C5137" w:rsidP="00D85E42">
      <w:pPr>
        <w:spacing w:before="120"/>
        <w:rPr>
          <w:lang w:val="pt-PT"/>
        </w:rPr>
      </w:pPr>
      <w:r w:rsidRPr="004473D4">
        <w:rPr>
          <w:b/>
          <w:lang w:val="pt-PT"/>
        </w:rPr>
        <w:t>Điều</w:t>
      </w:r>
      <w:r w:rsidR="00B83D2C">
        <w:rPr>
          <w:b/>
          <w:lang w:val="pt-PT"/>
        </w:rPr>
        <w:t xml:space="preserve"> 4</w:t>
      </w:r>
      <w:r w:rsidR="007E0B9A" w:rsidRPr="004473D4">
        <w:rPr>
          <w:b/>
          <w:lang w:val="pt-PT"/>
        </w:rPr>
        <w:t>.</w:t>
      </w:r>
      <w:r w:rsidRPr="004473D4">
        <w:rPr>
          <w:lang w:val="pt-PT"/>
        </w:rPr>
        <w:tab/>
      </w:r>
      <w:r w:rsidR="005124EC" w:rsidRPr="005124EC">
        <w:rPr>
          <w:lang w:val="pt-PT"/>
        </w:rPr>
        <w:t>Quy định n</w:t>
      </w:r>
      <w:r w:rsidR="005124EC">
        <w:rPr>
          <w:lang w:val="pt-PT"/>
        </w:rPr>
        <w:t>hững n</w:t>
      </w:r>
      <w:r w:rsidRPr="004473D4">
        <w:rPr>
          <w:lang w:val="pt-PT"/>
        </w:rPr>
        <w:t>guyên tắc chung về tham gia hoạt động gìn giữ hòa bình Liên hợp quốc</w:t>
      </w:r>
    </w:p>
    <w:p w:rsidR="00DA4C0B" w:rsidRPr="00DA4C0B" w:rsidRDefault="00DA0DC1" w:rsidP="00554C0B">
      <w:pPr>
        <w:spacing w:before="120"/>
        <w:ind w:left="720" w:firstLine="720"/>
        <w:rPr>
          <w:iCs/>
          <w:lang w:val="pt-PT"/>
        </w:rPr>
      </w:pPr>
      <w:r w:rsidRPr="00C7277B">
        <w:rPr>
          <w:lang w:val="pt-PT"/>
        </w:rPr>
        <w:t>(</w:t>
      </w:r>
      <w:r w:rsidR="00296D56" w:rsidRPr="00C7277B">
        <w:rPr>
          <w:lang w:val="pt-PT"/>
        </w:rPr>
        <w:t>Việc</w:t>
      </w:r>
      <w:r w:rsidR="00DA4C0B" w:rsidRPr="00DA4C0B">
        <w:rPr>
          <w:iCs/>
          <w:lang w:val="pt-PT"/>
        </w:rPr>
        <w:t xml:space="preserve"> tham gia </w:t>
      </w:r>
      <w:r w:rsidR="00466DE0" w:rsidRPr="00466DE0">
        <w:rPr>
          <w:iCs/>
          <w:lang w:val="pt-PT"/>
        </w:rPr>
        <w:t>hoạt động gìn giữ hòa bình Liên hợp quốc</w:t>
      </w:r>
      <w:r w:rsidR="00DA4C0B" w:rsidRPr="00DA4C0B">
        <w:rPr>
          <w:iCs/>
          <w:lang w:val="pt-PT"/>
        </w:rPr>
        <w:t xml:space="preserve"> </w:t>
      </w:r>
      <w:r w:rsidR="009F4F39" w:rsidRPr="00DA4C0B">
        <w:rPr>
          <w:iCs/>
          <w:lang w:val="pt-PT"/>
        </w:rPr>
        <w:t>phải phù hợp</w:t>
      </w:r>
      <w:r w:rsidR="0016496A">
        <w:rPr>
          <w:iCs/>
          <w:lang w:val="pt-PT"/>
        </w:rPr>
        <w:t xml:space="preserve"> với</w:t>
      </w:r>
      <w:r w:rsidR="009F4F39" w:rsidRPr="00DA4C0B">
        <w:rPr>
          <w:iCs/>
          <w:lang w:val="pt-PT"/>
        </w:rPr>
        <w:t xml:space="preserve"> lợi ích quốc gia, </w:t>
      </w:r>
      <w:r w:rsidR="009F4F39">
        <w:rPr>
          <w:iCs/>
          <w:lang w:val="pt-PT"/>
        </w:rPr>
        <w:t xml:space="preserve">chính sách đối ngoại và chính sách quốc phòng của đất nước. </w:t>
      </w:r>
      <w:r w:rsidR="00121867" w:rsidRPr="00693C94">
        <w:rPr>
          <w:iCs/>
          <w:lang w:val="pt-PT"/>
        </w:rPr>
        <w:t>Việc tham gia hoạt động gìn giữ hòa bình Liên hợp quốc nhằm đề cao chính sách đối ngoại hòa bình, độc lập, tự chủ của Việt Nam, ủng hộ việc giải quyết tranh chấp bằng các biện pháp hòa bình, không sử dụng hay đe dọa sử dụng vũ lực, phù hợp các nguyên tắc cơ bản của luật pháp quốc tế và Hiến chương Liên hợp quốc.</w:t>
      </w:r>
      <w:r w:rsidR="00121867">
        <w:rPr>
          <w:iCs/>
          <w:lang w:val="pt-PT"/>
        </w:rPr>
        <w:t xml:space="preserve"> </w:t>
      </w:r>
      <w:r w:rsidR="0016496A">
        <w:rPr>
          <w:iCs/>
          <w:lang w:val="pt-PT"/>
        </w:rPr>
        <w:t>Cần b</w:t>
      </w:r>
      <w:r w:rsidR="00DD60E6">
        <w:rPr>
          <w:iCs/>
          <w:lang w:val="pt-PT"/>
        </w:rPr>
        <w:t>ảo đảm tố</w:t>
      </w:r>
      <w:r w:rsidR="0029155C">
        <w:rPr>
          <w:iCs/>
          <w:lang w:val="pt-PT"/>
        </w:rPr>
        <w:t>i đa an toàn</w:t>
      </w:r>
      <w:r w:rsidR="00DD60E6">
        <w:rPr>
          <w:iCs/>
          <w:lang w:val="pt-PT"/>
        </w:rPr>
        <w:t xml:space="preserve">, an ninh của tổ chức, cá nhân được cử tham gia </w:t>
      </w:r>
      <w:r w:rsidR="00466DE0" w:rsidRPr="00466DE0">
        <w:rPr>
          <w:iCs/>
          <w:lang w:val="pt-PT"/>
        </w:rPr>
        <w:t>hoạt động gìn giữ hòa bình Liên hợp quốc</w:t>
      </w:r>
      <w:r w:rsidR="00DD60E6">
        <w:rPr>
          <w:iCs/>
          <w:lang w:val="pt-PT"/>
        </w:rPr>
        <w:t xml:space="preserve">. </w:t>
      </w:r>
      <w:r w:rsidR="00AA1B99">
        <w:rPr>
          <w:iCs/>
          <w:lang w:val="pt-PT"/>
        </w:rPr>
        <w:t xml:space="preserve">Nhà nước giải quyết các tranh chấp liên quan tới bên có yếu tố nước ngoài trong quá trình tham gia </w:t>
      </w:r>
      <w:r w:rsidR="00466DE0" w:rsidRPr="00466DE0">
        <w:rPr>
          <w:iCs/>
          <w:lang w:val="pt-PT"/>
        </w:rPr>
        <w:t>hoạt động gìn giữ hòa bình Liên hợp quốc</w:t>
      </w:r>
      <w:r w:rsidR="00AA1B99">
        <w:rPr>
          <w:iCs/>
          <w:lang w:val="pt-PT"/>
        </w:rPr>
        <w:t xml:space="preserve"> bằng các biện pháp </w:t>
      </w:r>
      <w:r w:rsidR="00AA1B99">
        <w:rPr>
          <w:iCs/>
          <w:lang w:val="pt-PT"/>
        </w:rPr>
        <w:lastRenderedPageBreak/>
        <w:t>hòa bình, phù hợp với luật pháp quốc tế</w:t>
      </w:r>
      <w:r w:rsidR="003970FE">
        <w:rPr>
          <w:iCs/>
          <w:lang w:val="pt-PT"/>
        </w:rPr>
        <w:t xml:space="preserve">. Không tham gia Phái bộ </w:t>
      </w:r>
      <w:r w:rsidR="00892316">
        <w:rPr>
          <w:iCs/>
          <w:lang w:val="pt-PT"/>
        </w:rPr>
        <w:t xml:space="preserve">gìn giữ hòa bình </w:t>
      </w:r>
      <w:r w:rsidR="003970FE">
        <w:rPr>
          <w:iCs/>
          <w:lang w:val="pt-PT"/>
        </w:rPr>
        <w:t>có nhi</w:t>
      </w:r>
      <w:r w:rsidR="002751B4">
        <w:rPr>
          <w:iCs/>
          <w:lang w:val="pt-PT"/>
        </w:rPr>
        <w:t>ệ</w:t>
      </w:r>
      <w:r w:rsidR="003970FE">
        <w:rPr>
          <w:iCs/>
          <w:lang w:val="pt-PT"/>
        </w:rPr>
        <w:t xml:space="preserve">m vụ cưỡng chế theo chương VII Hiến chương </w:t>
      </w:r>
      <w:r w:rsidR="002751B4">
        <w:rPr>
          <w:iCs/>
          <w:lang w:val="pt-PT"/>
        </w:rPr>
        <w:t>Liên hợp quốc</w:t>
      </w:r>
      <w:r w:rsidR="00693C94">
        <w:rPr>
          <w:iCs/>
          <w:lang w:val="pt-PT"/>
        </w:rPr>
        <w:t>)</w:t>
      </w:r>
      <w:r w:rsidR="00AE7EAF">
        <w:rPr>
          <w:iCs/>
          <w:lang w:val="pt-PT"/>
        </w:rPr>
        <w:t>.</w:t>
      </w:r>
      <w:r w:rsidR="00AA1B99">
        <w:rPr>
          <w:iCs/>
          <w:lang w:val="pt-PT"/>
        </w:rPr>
        <w:t xml:space="preserve"> </w:t>
      </w:r>
      <w:r w:rsidR="00AA1B99" w:rsidRPr="00DA4C0B">
        <w:rPr>
          <w:iCs/>
          <w:lang w:val="pt-PT"/>
        </w:rPr>
        <w:t xml:space="preserve"> </w:t>
      </w:r>
    </w:p>
    <w:p w:rsidR="00713128" w:rsidRPr="004473D4" w:rsidRDefault="00713128" w:rsidP="00D85E42">
      <w:pPr>
        <w:spacing w:before="120"/>
        <w:rPr>
          <w:lang w:val="pt-PT"/>
        </w:rPr>
      </w:pPr>
      <w:r w:rsidRPr="004473D4">
        <w:rPr>
          <w:b/>
          <w:lang w:val="pt-PT"/>
        </w:rPr>
        <w:t>Điề</w:t>
      </w:r>
      <w:r w:rsidR="003704F2" w:rsidRPr="004473D4">
        <w:rPr>
          <w:b/>
          <w:lang w:val="pt-PT"/>
        </w:rPr>
        <w:t>u</w:t>
      </w:r>
      <w:r w:rsidR="00B83D2C">
        <w:rPr>
          <w:b/>
          <w:lang w:val="pt-PT"/>
        </w:rPr>
        <w:t xml:space="preserve"> 5</w:t>
      </w:r>
      <w:r w:rsidR="007E0B9A" w:rsidRPr="004473D4">
        <w:rPr>
          <w:b/>
          <w:lang w:val="pt-PT"/>
        </w:rPr>
        <w:t>.</w:t>
      </w:r>
      <w:r w:rsidR="003704F2" w:rsidRPr="004473D4">
        <w:rPr>
          <w:lang w:val="pt-PT"/>
        </w:rPr>
        <w:tab/>
      </w:r>
      <w:r w:rsidR="005124EC" w:rsidRPr="005124EC">
        <w:rPr>
          <w:lang w:val="pt-PT"/>
        </w:rPr>
        <w:t>Quy định n</w:t>
      </w:r>
      <w:r w:rsidR="005124EC">
        <w:rPr>
          <w:lang w:val="pt-PT"/>
        </w:rPr>
        <w:t>hững đ</w:t>
      </w:r>
      <w:r w:rsidR="003704F2" w:rsidRPr="004473D4">
        <w:rPr>
          <w:lang w:val="pt-PT"/>
        </w:rPr>
        <w:t xml:space="preserve">iều kiện tham gia các </w:t>
      </w:r>
      <w:r w:rsidR="002751B4" w:rsidRPr="002751B4">
        <w:rPr>
          <w:lang w:val="pt-PT"/>
        </w:rPr>
        <w:t>hoạt động gìn giữ hòa bình Liên hợp quốc</w:t>
      </w:r>
    </w:p>
    <w:p w:rsidR="00DC03C9" w:rsidRPr="00397ECE" w:rsidRDefault="00AA1B99" w:rsidP="00554C0B">
      <w:pPr>
        <w:spacing w:before="120"/>
        <w:ind w:left="720" w:firstLine="720"/>
        <w:rPr>
          <w:lang w:val="pt-PT"/>
        </w:rPr>
      </w:pPr>
      <w:r w:rsidRPr="00397ECE">
        <w:rPr>
          <w:lang w:val="pt-PT"/>
        </w:rPr>
        <w:t>(</w:t>
      </w:r>
      <w:r w:rsidR="00397ECE" w:rsidRPr="00397ECE">
        <w:rPr>
          <w:lang w:val="pt-PT"/>
        </w:rPr>
        <w:t>Cần phải đượ</w:t>
      </w:r>
      <w:r w:rsidR="00397ECE">
        <w:rPr>
          <w:lang w:val="pt-PT"/>
        </w:rPr>
        <w:t xml:space="preserve">c </w:t>
      </w:r>
      <w:r w:rsidR="002751B4">
        <w:rPr>
          <w:lang w:val="pt-PT"/>
        </w:rPr>
        <w:t>Liên hợp quốc</w:t>
      </w:r>
      <w:r w:rsidR="00397ECE">
        <w:rPr>
          <w:lang w:val="pt-PT"/>
        </w:rPr>
        <w:t xml:space="preserve"> cho phép </w:t>
      </w:r>
      <w:r w:rsidR="00397ECE" w:rsidRPr="00397ECE">
        <w:rPr>
          <w:lang w:val="pt-PT"/>
        </w:rPr>
        <w:t>thông qua Nghị quyết củ</w:t>
      </w:r>
      <w:r w:rsidR="002751B4">
        <w:rPr>
          <w:lang w:val="pt-PT"/>
        </w:rPr>
        <w:t>a Hội đồng Bảo an</w:t>
      </w:r>
      <w:r w:rsidR="00397ECE">
        <w:rPr>
          <w:lang w:val="pt-PT"/>
        </w:rPr>
        <w:t>. Phái bộ được t</w:t>
      </w:r>
      <w:r w:rsidR="00397ECE" w:rsidRPr="00397ECE">
        <w:rPr>
          <w:lang w:val="pt-PT"/>
        </w:rPr>
        <w:t>riển khai trên cơ sở thỏa thuận hòa bình, có sự nhất trí của các bên liên quan.</w:t>
      </w:r>
      <w:r w:rsidR="00397ECE">
        <w:rPr>
          <w:lang w:val="pt-PT"/>
        </w:rPr>
        <w:t xml:space="preserve"> Phái bộ có sứ mệnh rõ ràng, b</w:t>
      </w:r>
      <w:r w:rsidR="00397ECE" w:rsidRPr="00397ECE">
        <w:rPr>
          <w:lang w:val="pt-PT"/>
        </w:rPr>
        <w:t>ảo đảm tính trung lậ</w:t>
      </w:r>
      <w:r w:rsidR="00F60A21">
        <w:rPr>
          <w:lang w:val="pt-PT"/>
        </w:rPr>
        <w:t>p</w:t>
      </w:r>
      <w:r w:rsidR="00397ECE">
        <w:rPr>
          <w:lang w:val="pt-PT"/>
        </w:rPr>
        <w:t>.</w:t>
      </w:r>
      <w:r w:rsidR="001A3515">
        <w:rPr>
          <w:lang w:val="pt-PT"/>
        </w:rPr>
        <w:t>..</w:t>
      </w:r>
      <w:r w:rsidR="00397ECE">
        <w:rPr>
          <w:lang w:val="pt-PT"/>
        </w:rPr>
        <w:t>)</w:t>
      </w:r>
      <w:r w:rsidR="00BD67D3">
        <w:rPr>
          <w:lang w:val="pt-PT"/>
        </w:rPr>
        <w:t>.</w:t>
      </w:r>
    </w:p>
    <w:p w:rsidR="0081752E" w:rsidRDefault="0081752E" w:rsidP="00944B96">
      <w:pPr>
        <w:spacing w:before="120"/>
        <w:jc w:val="center"/>
        <w:rPr>
          <w:b/>
          <w:lang w:val="pt-PT"/>
        </w:rPr>
      </w:pPr>
    </w:p>
    <w:p w:rsidR="00BC3559" w:rsidRPr="00397ECE" w:rsidRDefault="00BC3559" w:rsidP="00DE0214">
      <w:pPr>
        <w:spacing w:before="0"/>
        <w:jc w:val="center"/>
        <w:rPr>
          <w:b/>
          <w:lang w:val="pt-PT"/>
        </w:rPr>
      </w:pPr>
      <w:r w:rsidRPr="00397ECE">
        <w:rPr>
          <w:b/>
          <w:lang w:val="pt-PT"/>
        </w:rPr>
        <w:t>Chương II</w:t>
      </w:r>
    </w:p>
    <w:p w:rsidR="00DC03C9" w:rsidRPr="00C7277B" w:rsidRDefault="00D20E1E" w:rsidP="00DE0214">
      <w:pPr>
        <w:spacing w:before="0"/>
        <w:jc w:val="center"/>
        <w:rPr>
          <w:b/>
          <w:lang w:val="pt-PT"/>
        </w:rPr>
      </w:pPr>
      <w:r w:rsidRPr="00C7277B">
        <w:rPr>
          <w:b/>
          <w:lang w:val="pt-PT"/>
        </w:rPr>
        <w:t xml:space="preserve">NHIỆM VỤ, QUYỀN HẠN VÀ TRÁCH NHIỆM CỦA </w:t>
      </w:r>
      <w:r w:rsidR="00646B96" w:rsidRPr="00C7277B">
        <w:rPr>
          <w:b/>
          <w:lang w:val="pt-PT"/>
        </w:rPr>
        <w:t xml:space="preserve">LỰC LƯỢNG </w:t>
      </w:r>
    </w:p>
    <w:p w:rsidR="00D20E1E" w:rsidRDefault="00E34F53" w:rsidP="00DE0214">
      <w:pPr>
        <w:spacing w:before="0"/>
        <w:jc w:val="center"/>
        <w:rPr>
          <w:b/>
          <w:lang w:val="pt-PT"/>
        </w:rPr>
      </w:pPr>
      <w:r w:rsidRPr="00C7277B">
        <w:rPr>
          <w:b/>
          <w:lang w:val="pt-PT"/>
        </w:rPr>
        <w:t>THAM GIA HOẠT ĐỘNG GÌN GIỮ HÒA BÌNH LIÊN HỢP QUỐC</w:t>
      </w:r>
    </w:p>
    <w:p w:rsidR="0016496A" w:rsidRPr="00C7277B" w:rsidRDefault="0016496A" w:rsidP="00DE0214">
      <w:pPr>
        <w:spacing w:before="0"/>
        <w:jc w:val="center"/>
        <w:rPr>
          <w:b/>
          <w:lang w:val="pt-PT"/>
        </w:rPr>
      </w:pPr>
    </w:p>
    <w:p w:rsidR="009C6945" w:rsidRPr="00C7277B" w:rsidRDefault="001C5CBB" w:rsidP="009C6945">
      <w:pPr>
        <w:spacing w:before="120"/>
        <w:rPr>
          <w:lang w:val="pt-PT"/>
        </w:rPr>
      </w:pPr>
      <w:r w:rsidRPr="00C7277B">
        <w:rPr>
          <w:b/>
          <w:lang w:val="pt-PT"/>
        </w:rPr>
        <w:t xml:space="preserve">Điều </w:t>
      </w:r>
      <w:r w:rsidR="00B83D2C">
        <w:rPr>
          <w:b/>
          <w:lang w:val="pt-PT"/>
        </w:rPr>
        <w:t>6</w:t>
      </w:r>
      <w:r w:rsidRPr="00C7277B">
        <w:rPr>
          <w:b/>
          <w:lang w:val="pt-PT"/>
        </w:rPr>
        <w:t>.</w:t>
      </w:r>
      <w:r w:rsidRPr="00C7277B">
        <w:rPr>
          <w:lang w:val="pt-PT"/>
        </w:rPr>
        <w:t xml:space="preserve"> </w:t>
      </w:r>
      <w:r w:rsidRPr="00C7277B">
        <w:rPr>
          <w:lang w:val="pt-PT"/>
        </w:rPr>
        <w:tab/>
      </w:r>
      <w:r w:rsidR="009C6945">
        <w:rPr>
          <w:lang w:val="pt-PT"/>
        </w:rPr>
        <w:t xml:space="preserve">Quy định tiêu chuẩn của lực lượng </w:t>
      </w:r>
      <w:r w:rsidR="009C6945" w:rsidRPr="00C7277B">
        <w:rPr>
          <w:lang w:val="pt-PT"/>
        </w:rPr>
        <w:t xml:space="preserve">tham gia hoạt động gìn giữ hòa bình Liên hợp quốc </w:t>
      </w:r>
    </w:p>
    <w:p w:rsidR="009C6945" w:rsidRDefault="009C6945" w:rsidP="00944B96">
      <w:pPr>
        <w:spacing w:before="120"/>
        <w:rPr>
          <w:lang w:val="pt-PT"/>
        </w:rPr>
      </w:pPr>
      <w:r>
        <w:rPr>
          <w:lang w:val="pt-PT"/>
        </w:rPr>
        <w:tab/>
      </w:r>
      <w:r>
        <w:rPr>
          <w:lang w:val="pt-PT"/>
        </w:rPr>
        <w:tab/>
        <w:t>(</w:t>
      </w:r>
      <w:r w:rsidR="009F2A40" w:rsidRPr="00C7277B">
        <w:rPr>
          <w:lang w:val="pt-PT"/>
        </w:rPr>
        <w:t>Tuyệt đối trung thành với Tổ quốc, có phẩm chất đạo đức tốt, có trình độ chuyên môn nghiệp vụ cần thiết</w:t>
      </w:r>
      <w:r w:rsidR="00DA603F">
        <w:rPr>
          <w:lang w:val="pt-PT"/>
        </w:rPr>
        <w:t>, có tính kỷ luật cao, biết tiếng Anh hoặc tiếng địa phương</w:t>
      </w:r>
      <w:r w:rsidR="009F2A40">
        <w:rPr>
          <w:lang w:val="pt-PT"/>
        </w:rPr>
        <w:t>...)</w:t>
      </w:r>
    </w:p>
    <w:p w:rsidR="00E61DD9" w:rsidRPr="00C7277B" w:rsidRDefault="009F2A40" w:rsidP="00944B96">
      <w:pPr>
        <w:spacing w:before="120"/>
        <w:rPr>
          <w:lang w:val="pt-PT"/>
        </w:rPr>
      </w:pPr>
      <w:r w:rsidRPr="009F2A40">
        <w:rPr>
          <w:b/>
          <w:lang w:val="pt-PT"/>
        </w:rPr>
        <w:t>Điều 7.</w:t>
      </w:r>
      <w:r>
        <w:rPr>
          <w:lang w:val="pt-PT"/>
        </w:rPr>
        <w:t xml:space="preserve"> </w:t>
      </w:r>
      <w:r>
        <w:rPr>
          <w:lang w:val="pt-PT"/>
        </w:rPr>
        <w:tab/>
      </w:r>
      <w:r w:rsidR="007737A7" w:rsidRPr="00C7277B">
        <w:rPr>
          <w:lang w:val="pt-PT"/>
        </w:rPr>
        <w:t xml:space="preserve">Quy định </w:t>
      </w:r>
      <w:r w:rsidR="00E61DD9" w:rsidRPr="00C7277B">
        <w:rPr>
          <w:lang w:val="pt-PT"/>
        </w:rPr>
        <w:t xml:space="preserve">nhiệm vụ của </w:t>
      </w:r>
      <w:r w:rsidR="003C197F">
        <w:rPr>
          <w:lang w:val="pt-PT"/>
        </w:rPr>
        <w:t xml:space="preserve">lực lượng </w:t>
      </w:r>
      <w:r w:rsidR="00E61DD9" w:rsidRPr="00C7277B">
        <w:rPr>
          <w:lang w:val="pt-PT"/>
        </w:rPr>
        <w:t>tham gia hoạt động gìn giữ hòa bình Liên hợp quốc</w:t>
      </w:r>
      <w:r w:rsidR="00AC5AA0" w:rsidRPr="00C7277B">
        <w:rPr>
          <w:lang w:val="pt-PT"/>
        </w:rPr>
        <w:t xml:space="preserve"> </w:t>
      </w:r>
    </w:p>
    <w:p w:rsidR="00150B98" w:rsidRPr="00C7277B" w:rsidRDefault="00CF1656" w:rsidP="00554C0B">
      <w:pPr>
        <w:spacing w:before="120"/>
        <w:ind w:left="720" w:firstLine="720"/>
        <w:rPr>
          <w:lang w:val="pt-PT"/>
        </w:rPr>
      </w:pPr>
      <w:r w:rsidRPr="00C7277B">
        <w:rPr>
          <w:lang w:val="pt-PT"/>
        </w:rPr>
        <w:t>(</w:t>
      </w:r>
      <w:r w:rsidR="009F2A40">
        <w:rPr>
          <w:lang w:val="pt-PT"/>
        </w:rPr>
        <w:t>N</w:t>
      </w:r>
      <w:r w:rsidR="002353A5" w:rsidRPr="00C7277B">
        <w:rPr>
          <w:lang w:val="pt-PT"/>
        </w:rPr>
        <w:t>ắm vững</w:t>
      </w:r>
      <w:r w:rsidR="007F4872">
        <w:rPr>
          <w:lang w:val="pt-PT"/>
        </w:rPr>
        <w:t xml:space="preserve"> và </w:t>
      </w:r>
      <w:r w:rsidR="009C6945">
        <w:rPr>
          <w:lang w:val="pt-PT"/>
        </w:rPr>
        <w:t>tuân thủ</w:t>
      </w:r>
      <w:r w:rsidR="002353A5" w:rsidRPr="00C7277B">
        <w:rPr>
          <w:lang w:val="pt-PT"/>
        </w:rPr>
        <w:t xml:space="preserve"> các quy định của pháp luật Việ</w:t>
      </w:r>
      <w:r w:rsidR="007F4872">
        <w:rPr>
          <w:lang w:val="pt-PT"/>
        </w:rPr>
        <w:t>t Nam</w:t>
      </w:r>
      <w:r w:rsidR="009C6945">
        <w:rPr>
          <w:lang w:val="pt-PT"/>
        </w:rPr>
        <w:t xml:space="preserve"> và nước sở tại</w:t>
      </w:r>
      <w:r w:rsidR="007F4872">
        <w:rPr>
          <w:lang w:val="pt-PT"/>
        </w:rPr>
        <w:t>, các</w:t>
      </w:r>
      <w:r w:rsidR="002353A5" w:rsidRPr="00C7277B">
        <w:rPr>
          <w:lang w:val="pt-PT"/>
        </w:rPr>
        <w:t xml:space="preserve"> điều ước quốc tế liên quan mà Việt Nam là thành viên</w:t>
      </w:r>
      <w:r w:rsidR="007F4872">
        <w:rPr>
          <w:lang w:val="pt-PT"/>
        </w:rPr>
        <w:t xml:space="preserve">, các quy định của </w:t>
      </w:r>
      <w:r w:rsidR="002751B4">
        <w:rPr>
          <w:lang w:val="pt-PT"/>
        </w:rPr>
        <w:t>Liên hợp quốc</w:t>
      </w:r>
      <w:r w:rsidR="007F4872">
        <w:rPr>
          <w:lang w:val="pt-PT"/>
        </w:rPr>
        <w:t>, các nguyên tắc hoạt động trên thực địa</w:t>
      </w:r>
      <w:r w:rsidR="00636FB6">
        <w:rPr>
          <w:lang w:val="pt-PT"/>
        </w:rPr>
        <w:t>.</w:t>
      </w:r>
      <w:r w:rsidR="002353A5" w:rsidRPr="00C7277B">
        <w:rPr>
          <w:lang w:val="pt-PT"/>
        </w:rPr>
        <w:t xml:space="preserve"> </w:t>
      </w:r>
      <w:r w:rsidR="00636FB6">
        <w:rPr>
          <w:lang w:val="pt-PT"/>
        </w:rPr>
        <w:t>H</w:t>
      </w:r>
      <w:r w:rsidR="002353A5" w:rsidRPr="00C7277B">
        <w:rPr>
          <w:lang w:val="pt-PT"/>
        </w:rPr>
        <w:t xml:space="preserve">oàn thành nhiệm vụ được giao. </w:t>
      </w:r>
      <w:r w:rsidR="00150B98" w:rsidRPr="00C7277B">
        <w:rPr>
          <w:lang w:val="pt-PT"/>
        </w:rPr>
        <w:t xml:space="preserve">Tuân theo sự chỉ huy của người đứng đầu lực lượng Việt Nam tham gia tại mỗi Phái bộ </w:t>
      </w:r>
      <w:r w:rsidR="002751B4" w:rsidRPr="002751B4">
        <w:rPr>
          <w:lang w:val="pt-PT"/>
        </w:rPr>
        <w:t>gìn giữ hòa bình Liên hợp quốc</w:t>
      </w:r>
      <w:r w:rsidR="00E558B2">
        <w:rPr>
          <w:lang w:val="pt-PT"/>
        </w:rPr>
        <w:t>, Trưởng Phái bộ và Tư lệnh lực lượng Phái bộ.</w:t>
      </w:r>
      <w:r w:rsidR="009F2A40">
        <w:rPr>
          <w:lang w:val="pt-PT"/>
        </w:rPr>
        <w:t xml:space="preserve"> </w:t>
      </w:r>
      <w:r w:rsidR="001024EB">
        <w:rPr>
          <w:lang w:val="pt-PT"/>
        </w:rPr>
        <w:t xml:space="preserve">Tuân thủ các khái niệm tác chiến chung. </w:t>
      </w:r>
      <w:r w:rsidR="00D54635" w:rsidRPr="00C7277B">
        <w:rPr>
          <w:lang w:val="pt-PT"/>
        </w:rPr>
        <w:t xml:space="preserve">Tôn trọng </w:t>
      </w:r>
      <w:r w:rsidR="00C3134D">
        <w:rPr>
          <w:lang w:val="pt-PT"/>
        </w:rPr>
        <w:t>văn hóa, tôn giáo, tín ngưỡng của</w:t>
      </w:r>
      <w:r w:rsidR="00D54635" w:rsidRPr="00C7277B">
        <w:rPr>
          <w:lang w:val="pt-PT"/>
        </w:rPr>
        <w:t xml:space="preserve"> nước sở tại</w:t>
      </w:r>
      <w:r w:rsidR="00403EEB">
        <w:rPr>
          <w:lang w:val="pt-PT"/>
        </w:rPr>
        <w:t>...)</w:t>
      </w:r>
      <w:r w:rsidR="00BD67D3">
        <w:rPr>
          <w:lang w:val="pt-PT"/>
        </w:rPr>
        <w:t>.</w:t>
      </w:r>
    </w:p>
    <w:p w:rsidR="00E61DD9" w:rsidRPr="00C7277B" w:rsidRDefault="001C5CBB" w:rsidP="00D85E42">
      <w:pPr>
        <w:spacing w:before="120"/>
        <w:rPr>
          <w:lang w:val="pt-PT"/>
        </w:rPr>
      </w:pPr>
      <w:r w:rsidRPr="00C7277B">
        <w:rPr>
          <w:b/>
          <w:lang w:val="pt-PT"/>
        </w:rPr>
        <w:t xml:space="preserve">Điều </w:t>
      </w:r>
      <w:r w:rsidR="009F2A40">
        <w:rPr>
          <w:b/>
          <w:lang w:val="pt-PT"/>
        </w:rPr>
        <w:t>8</w:t>
      </w:r>
      <w:r w:rsidRPr="00C7277B">
        <w:rPr>
          <w:b/>
          <w:lang w:val="pt-PT"/>
        </w:rPr>
        <w:t>.</w:t>
      </w:r>
      <w:r w:rsidRPr="00C7277B">
        <w:rPr>
          <w:lang w:val="pt-PT"/>
        </w:rPr>
        <w:tab/>
      </w:r>
      <w:r w:rsidR="005124EC" w:rsidRPr="005124EC">
        <w:rPr>
          <w:lang w:val="pt-PT"/>
        </w:rPr>
        <w:t>Quy định q</w:t>
      </w:r>
      <w:r w:rsidR="00E61DD9" w:rsidRPr="00C7277B">
        <w:rPr>
          <w:lang w:val="pt-PT"/>
        </w:rPr>
        <w:t xml:space="preserve">uyền hạn của </w:t>
      </w:r>
      <w:r w:rsidR="00636FB6">
        <w:rPr>
          <w:lang w:val="pt-PT"/>
        </w:rPr>
        <w:t>lực lượng</w:t>
      </w:r>
      <w:r w:rsidR="00B35BFC" w:rsidRPr="00C7277B">
        <w:rPr>
          <w:lang w:val="pt-PT"/>
        </w:rPr>
        <w:t xml:space="preserve"> được cử </w:t>
      </w:r>
      <w:r w:rsidR="00E61DD9" w:rsidRPr="00C7277B">
        <w:rPr>
          <w:lang w:val="pt-PT"/>
        </w:rPr>
        <w:t>tham gia hoạt động gìn giữ hòa bình Liên hợp quốc</w:t>
      </w:r>
      <w:r w:rsidR="001674BD" w:rsidRPr="00C7277B">
        <w:rPr>
          <w:lang w:val="pt-PT"/>
        </w:rPr>
        <w:t xml:space="preserve"> trong khi thi hành nhiệm vụ</w:t>
      </w:r>
    </w:p>
    <w:p w:rsidR="00B35BFC" w:rsidRPr="00C7277B" w:rsidRDefault="00B35BFC" w:rsidP="00554C0B">
      <w:pPr>
        <w:spacing w:before="120"/>
        <w:ind w:left="720" w:firstLine="720"/>
        <w:rPr>
          <w:lang w:val="pt-PT"/>
        </w:rPr>
      </w:pPr>
      <w:r w:rsidRPr="00C7277B">
        <w:rPr>
          <w:lang w:val="pt-PT"/>
        </w:rPr>
        <w:t>(</w:t>
      </w:r>
      <w:r w:rsidR="00944B96">
        <w:rPr>
          <w:lang w:val="pt-PT"/>
        </w:rPr>
        <w:t>C</w:t>
      </w:r>
      <w:r w:rsidRPr="00B35BFC">
        <w:rPr>
          <w:lang w:val="pt-PT"/>
        </w:rPr>
        <w:t>hỉ sử dụng vũ lực ở mức tối thiểu trong trường hợp không còn biện pháp nào khác và vì mục đích tự vệ.</w:t>
      </w:r>
      <w:r>
        <w:rPr>
          <w:lang w:val="pt-PT"/>
        </w:rPr>
        <w:t>..)</w:t>
      </w:r>
      <w:r w:rsidR="00BD67D3">
        <w:rPr>
          <w:lang w:val="pt-PT"/>
        </w:rPr>
        <w:t>.</w:t>
      </w:r>
    </w:p>
    <w:p w:rsidR="001674BD" w:rsidRPr="00C7277B" w:rsidRDefault="001C5CBB" w:rsidP="00D85E42">
      <w:pPr>
        <w:spacing w:before="120"/>
        <w:rPr>
          <w:lang w:val="pt-PT"/>
        </w:rPr>
      </w:pPr>
      <w:r w:rsidRPr="00C7277B">
        <w:rPr>
          <w:b/>
          <w:lang w:val="pt-PT"/>
        </w:rPr>
        <w:t>Điề</w:t>
      </w:r>
      <w:r w:rsidR="0091668C" w:rsidRPr="00C7277B">
        <w:rPr>
          <w:b/>
          <w:lang w:val="pt-PT"/>
        </w:rPr>
        <w:t xml:space="preserve">u </w:t>
      </w:r>
      <w:r w:rsidR="009F2A40">
        <w:rPr>
          <w:b/>
          <w:lang w:val="pt-PT"/>
        </w:rPr>
        <w:t>9</w:t>
      </w:r>
      <w:r w:rsidRPr="00C7277B">
        <w:rPr>
          <w:b/>
          <w:lang w:val="pt-PT"/>
        </w:rPr>
        <w:t>.</w:t>
      </w:r>
      <w:r w:rsidRPr="00C7277B">
        <w:rPr>
          <w:lang w:val="pt-PT"/>
        </w:rPr>
        <w:tab/>
      </w:r>
      <w:r w:rsidR="005124EC" w:rsidRPr="005124EC">
        <w:rPr>
          <w:lang w:val="pt-PT"/>
        </w:rPr>
        <w:t>Quy định t</w:t>
      </w:r>
      <w:r w:rsidR="001674BD" w:rsidRPr="00C7277B">
        <w:rPr>
          <w:lang w:val="pt-PT"/>
        </w:rPr>
        <w:t>rách nhiệm của lực lượng tham gia hoạt động gìn giữ hòa bình Liên hợp quốc</w:t>
      </w:r>
    </w:p>
    <w:p w:rsidR="00646B96" w:rsidRPr="00C7277B" w:rsidRDefault="00944B96" w:rsidP="00554C0B">
      <w:pPr>
        <w:spacing w:before="120"/>
        <w:ind w:left="720" w:firstLine="720"/>
        <w:rPr>
          <w:lang w:val="pt-PT"/>
        </w:rPr>
      </w:pPr>
      <w:r>
        <w:rPr>
          <w:lang w:val="pt-PT"/>
        </w:rPr>
        <w:t>(</w:t>
      </w:r>
      <w:r w:rsidR="00F52BFE" w:rsidRPr="00C7277B">
        <w:rPr>
          <w:lang w:val="pt-PT"/>
        </w:rPr>
        <w:t>Có tinh thần h</w:t>
      </w:r>
      <w:r w:rsidR="00B35BFC" w:rsidRPr="00C7277B">
        <w:rPr>
          <w:lang w:val="pt-PT"/>
        </w:rPr>
        <w:t xml:space="preserve">ợp tác với </w:t>
      </w:r>
      <w:r w:rsidR="002C4451">
        <w:rPr>
          <w:lang w:val="pt-PT"/>
        </w:rPr>
        <w:t xml:space="preserve">lực lượng </w:t>
      </w:r>
      <w:r w:rsidR="00B35BFC" w:rsidRPr="00C7277B">
        <w:rPr>
          <w:lang w:val="pt-PT"/>
        </w:rPr>
        <w:t>các nước t</w:t>
      </w:r>
      <w:r w:rsidR="00150B98" w:rsidRPr="00C7277B">
        <w:rPr>
          <w:lang w:val="pt-PT"/>
        </w:rPr>
        <w:t>rong cùng Phái bộ. Không được tiết lộ bí mật quốc gia</w:t>
      </w:r>
      <w:r w:rsidR="00C675DF">
        <w:rPr>
          <w:lang w:val="pt-PT"/>
        </w:rPr>
        <w:t>.</w:t>
      </w:r>
      <w:r w:rsidR="00CF1656" w:rsidRPr="00C7277B">
        <w:rPr>
          <w:lang w:val="pt-PT"/>
        </w:rPr>
        <w:t xml:space="preserve"> </w:t>
      </w:r>
      <w:r w:rsidR="00C675DF">
        <w:rPr>
          <w:lang w:val="pt-PT"/>
        </w:rPr>
        <w:t>K</w:t>
      </w:r>
      <w:r w:rsidR="002353A5" w:rsidRPr="00C7277B">
        <w:rPr>
          <w:lang w:val="pt-PT"/>
        </w:rPr>
        <w:t>hông được lợi dụng chức vụ, quyền hạn để gây thiệt hại cho lợi ích của Nhà nước, quyền và lợi ích hợp pháp của tổ chức, cá nhân</w:t>
      </w:r>
      <w:r w:rsidR="002C4451">
        <w:rPr>
          <w:lang w:val="pt-PT"/>
        </w:rPr>
        <w:t xml:space="preserve"> </w:t>
      </w:r>
      <w:r w:rsidR="00C675DF">
        <w:rPr>
          <w:lang w:val="pt-PT"/>
        </w:rPr>
        <w:t xml:space="preserve">nước </w:t>
      </w:r>
      <w:r w:rsidR="002C4451">
        <w:rPr>
          <w:lang w:val="pt-PT"/>
        </w:rPr>
        <w:t>sở tại</w:t>
      </w:r>
      <w:r>
        <w:rPr>
          <w:lang w:val="pt-PT"/>
        </w:rPr>
        <w:t>..</w:t>
      </w:r>
      <w:r w:rsidR="002353A5" w:rsidRPr="00C7277B">
        <w:rPr>
          <w:lang w:val="pt-PT"/>
        </w:rPr>
        <w:t>.</w:t>
      </w:r>
      <w:r>
        <w:rPr>
          <w:lang w:val="pt-PT"/>
        </w:rPr>
        <w:t>)</w:t>
      </w:r>
      <w:r w:rsidR="00BD67D3">
        <w:rPr>
          <w:lang w:val="pt-PT"/>
        </w:rPr>
        <w:t>.</w:t>
      </w:r>
    </w:p>
    <w:p w:rsidR="00150B98" w:rsidRPr="00C7277B" w:rsidRDefault="00150B98" w:rsidP="00D85E42">
      <w:pPr>
        <w:spacing w:before="120"/>
        <w:rPr>
          <w:lang w:val="pt-PT"/>
        </w:rPr>
      </w:pPr>
    </w:p>
    <w:p w:rsidR="00E34F53" w:rsidRPr="00C7277B" w:rsidRDefault="00E34F53" w:rsidP="00DE0214">
      <w:pPr>
        <w:spacing w:before="0"/>
        <w:jc w:val="center"/>
        <w:rPr>
          <w:b/>
          <w:lang w:val="pt-PT"/>
        </w:rPr>
      </w:pPr>
      <w:r w:rsidRPr="00C7277B">
        <w:rPr>
          <w:b/>
          <w:lang w:val="pt-PT"/>
        </w:rPr>
        <w:t>Chương III</w:t>
      </w:r>
    </w:p>
    <w:p w:rsidR="00817798" w:rsidRDefault="00E34F53" w:rsidP="00DE0214">
      <w:pPr>
        <w:spacing w:before="0"/>
        <w:jc w:val="center"/>
        <w:rPr>
          <w:b/>
          <w:lang w:val="pt-PT"/>
        </w:rPr>
      </w:pPr>
      <w:r w:rsidRPr="00C7277B">
        <w:rPr>
          <w:b/>
          <w:lang w:val="pt-PT"/>
        </w:rPr>
        <w:t>QUẢN LÝ NHÀ NƯỚ</w:t>
      </w:r>
      <w:r w:rsidR="006B0875" w:rsidRPr="00C7277B">
        <w:rPr>
          <w:b/>
          <w:lang w:val="pt-PT"/>
        </w:rPr>
        <w:t xml:space="preserve">C VỀ </w:t>
      </w:r>
      <w:r w:rsidRPr="00C7277B">
        <w:rPr>
          <w:b/>
          <w:lang w:val="pt-PT"/>
        </w:rPr>
        <w:t xml:space="preserve">THAM GIA </w:t>
      </w:r>
    </w:p>
    <w:p w:rsidR="00E34F53" w:rsidRDefault="00E34F53" w:rsidP="00DE0214">
      <w:pPr>
        <w:spacing w:before="0"/>
        <w:jc w:val="center"/>
        <w:rPr>
          <w:b/>
          <w:lang w:val="pt-PT"/>
        </w:rPr>
      </w:pPr>
      <w:r w:rsidRPr="00C7277B">
        <w:rPr>
          <w:b/>
          <w:lang w:val="pt-PT"/>
        </w:rPr>
        <w:lastRenderedPageBreak/>
        <w:t>HOẠT ĐỘNG GÌN GIỮ HÒA BÌNH LIÊN HỢP QUỐC</w:t>
      </w:r>
    </w:p>
    <w:p w:rsidR="0016496A" w:rsidRPr="00C7277B" w:rsidRDefault="0016496A" w:rsidP="00DE0214">
      <w:pPr>
        <w:spacing w:before="0"/>
        <w:jc w:val="center"/>
        <w:rPr>
          <w:b/>
          <w:lang w:val="pt-PT"/>
        </w:rPr>
      </w:pPr>
    </w:p>
    <w:p w:rsidR="00646B96" w:rsidRDefault="001C5CBB" w:rsidP="00D85E42">
      <w:pPr>
        <w:spacing w:before="120"/>
        <w:rPr>
          <w:lang w:val="pt-PT"/>
        </w:rPr>
      </w:pPr>
      <w:r w:rsidRPr="00C7277B">
        <w:rPr>
          <w:b/>
          <w:lang w:val="pt-PT"/>
        </w:rPr>
        <w:t xml:space="preserve">Điều </w:t>
      </w:r>
      <w:r w:rsidR="009F2A40">
        <w:rPr>
          <w:b/>
          <w:lang w:val="pt-PT"/>
        </w:rPr>
        <w:t>10</w:t>
      </w:r>
      <w:r w:rsidRPr="00C7277B">
        <w:rPr>
          <w:b/>
          <w:lang w:val="pt-PT"/>
        </w:rPr>
        <w:t>.</w:t>
      </w:r>
      <w:r w:rsidRPr="00C7277B">
        <w:rPr>
          <w:lang w:val="pt-PT"/>
        </w:rPr>
        <w:tab/>
      </w:r>
      <w:r w:rsidR="005124EC" w:rsidRPr="005124EC">
        <w:rPr>
          <w:lang w:val="pt-PT"/>
        </w:rPr>
        <w:t>Quy định n</w:t>
      </w:r>
      <w:r w:rsidR="00646B96" w:rsidRPr="00C7277B">
        <w:rPr>
          <w:lang w:val="pt-PT"/>
        </w:rPr>
        <w:t xml:space="preserve">ội dung quản lý nhà nước </w:t>
      </w:r>
      <w:r w:rsidR="000E4A4A">
        <w:rPr>
          <w:lang w:val="pt-PT"/>
        </w:rPr>
        <w:t xml:space="preserve">về </w:t>
      </w:r>
      <w:r w:rsidR="00646B96" w:rsidRPr="00C7277B">
        <w:rPr>
          <w:lang w:val="pt-PT"/>
        </w:rPr>
        <w:t>tham gia hoạt động gìn giữ hòa bình Liên hợp quốc</w:t>
      </w:r>
    </w:p>
    <w:p w:rsidR="004C5AD4" w:rsidRPr="00C7277B" w:rsidRDefault="004C5AD4" w:rsidP="0094676B">
      <w:pPr>
        <w:spacing w:before="120"/>
        <w:ind w:left="720" w:firstLine="720"/>
        <w:rPr>
          <w:lang w:val="pt-PT"/>
        </w:rPr>
      </w:pPr>
      <w:r>
        <w:rPr>
          <w:lang w:val="pt-PT"/>
        </w:rPr>
        <w:t xml:space="preserve">(Ban hành, tổ chức thực hiện văn bản quy phạm pháp luật về tham gia </w:t>
      </w:r>
      <w:r w:rsidRPr="004C5AD4">
        <w:rPr>
          <w:lang w:val="pt-PT"/>
        </w:rPr>
        <w:t>hoạt động gìn giữ hòa bình Liên hợp quốc</w:t>
      </w:r>
      <w:r>
        <w:rPr>
          <w:lang w:val="pt-PT"/>
        </w:rPr>
        <w:t xml:space="preserve">. Tổ chức, đào tạo, bồi dưỡng lực lượng tham gia </w:t>
      </w:r>
      <w:r w:rsidRPr="004C5AD4">
        <w:rPr>
          <w:lang w:val="pt-PT"/>
        </w:rPr>
        <w:t>hoạt động gìn giữ hòa bình Liên hợp quốc</w:t>
      </w:r>
      <w:r>
        <w:rPr>
          <w:lang w:val="pt-PT"/>
        </w:rPr>
        <w:t xml:space="preserve">. </w:t>
      </w:r>
      <w:r w:rsidR="001A330E">
        <w:rPr>
          <w:lang w:val="pt-PT"/>
        </w:rPr>
        <w:t>Quy định và t</w:t>
      </w:r>
      <w:r>
        <w:rPr>
          <w:lang w:val="pt-PT"/>
        </w:rPr>
        <w:t xml:space="preserve">hực hiện chế độ, chính sách đối với lực lượng tham gia </w:t>
      </w:r>
      <w:r w:rsidRPr="004C5AD4">
        <w:rPr>
          <w:lang w:val="pt-PT"/>
        </w:rPr>
        <w:t>hoạt động gìn giữ hòa bình Liên hợp quốc</w:t>
      </w:r>
      <w:r>
        <w:rPr>
          <w:lang w:val="pt-PT"/>
        </w:rPr>
        <w:t xml:space="preserve">. Hợp tác quốc tế về tham gia </w:t>
      </w:r>
      <w:r w:rsidRPr="004C5AD4">
        <w:rPr>
          <w:lang w:val="pt-PT"/>
        </w:rPr>
        <w:t>hoạt động gìn giữ hòa bình Liên hợp quốc</w:t>
      </w:r>
      <w:r>
        <w:rPr>
          <w:lang w:val="pt-PT"/>
        </w:rPr>
        <w:t>...)</w:t>
      </w:r>
      <w:r w:rsidR="00BD67D3">
        <w:rPr>
          <w:lang w:val="pt-PT"/>
        </w:rPr>
        <w:t>.</w:t>
      </w:r>
      <w:r>
        <w:rPr>
          <w:lang w:val="pt-PT"/>
        </w:rPr>
        <w:t xml:space="preserve"> </w:t>
      </w:r>
    </w:p>
    <w:p w:rsidR="006F0F6D" w:rsidRDefault="001C5CBB" w:rsidP="00D85E42">
      <w:pPr>
        <w:spacing w:before="120"/>
        <w:rPr>
          <w:lang w:val="pt-PT"/>
        </w:rPr>
      </w:pPr>
      <w:r w:rsidRPr="00EE6233">
        <w:rPr>
          <w:b/>
          <w:lang w:val="pt-PT"/>
        </w:rPr>
        <w:t xml:space="preserve">Điều </w:t>
      </w:r>
      <w:r w:rsidR="0091668C" w:rsidRPr="00EE6233">
        <w:rPr>
          <w:b/>
          <w:lang w:val="pt-PT"/>
        </w:rPr>
        <w:t>1</w:t>
      </w:r>
      <w:r w:rsidR="009F2A40">
        <w:rPr>
          <w:b/>
          <w:lang w:val="pt-PT"/>
        </w:rPr>
        <w:t>1</w:t>
      </w:r>
      <w:r w:rsidRPr="00EE6233">
        <w:rPr>
          <w:b/>
          <w:lang w:val="pt-PT"/>
        </w:rPr>
        <w:t>.</w:t>
      </w:r>
      <w:r w:rsidRPr="00EE6233">
        <w:rPr>
          <w:lang w:val="pt-PT"/>
        </w:rPr>
        <w:tab/>
      </w:r>
      <w:r w:rsidR="006F0F6D">
        <w:rPr>
          <w:lang w:val="pt-PT"/>
        </w:rPr>
        <w:t>Quy định thẩm quyền ra quyết định cử</w:t>
      </w:r>
      <w:r w:rsidR="003D45C6">
        <w:rPr>
          <w:lang w:val="pt-PT"/>
        </w:rPr>
        <w:t>, tăng cường, rút</w:t>
      </w:r>
      <w:r w:rsidR="006F0F6D">
        <w:rPr>
          <w:lang w:val="pt-PT"/>
        </w:rPr>
        <w:t xml:space="preserve"> lực lượng tham gia </w:t>
      </w:r>
      <w:r w:rsidR="006F0F6D" w:rsidRPr="006F0F6D">
        <w:rPr>
          <w:lang w:val="pt-PT"/>
        </w:rPr>
        <w:t>hoạt động gìn giữ hòa bình Liên hợp quốc</w:t>
      </w:r>
    </w:p>
    <w:p w:rsidR="006F0F6D" w:rsidRDefault="006F0F6D" w:rsidP="00374571">
      <w:pPr>
        <w:spacing w:before="120"/>
        <w:ind w:left="720" w:firstLine="720"/>
        <w:rPr>
          <w:lang w:val="pt-PT"/>
        </w:rPr>
      </w:pPr>
      <w:r>
        <w:rPr>
          <w:lang w:val="pt-PT"/>
        </w:rPr>
        <w:t>(Chủ tịch nước ra quyết định cử</w:t>
      </w:r>
      <w:r w:rsidR="00C675DF">
        <w:rPr>
          <w:lang w:val="pt-PT"/>
        </w:rPr>
        <w:t>, t</w:t>
      </w:r>
      <w:r w:rsidR="003D45C6">
        <w:rPr>
          <w:lang w:val="pt-PT"/>
        </w:rPr>
        <w:t>ăng cường, rút</w:t>
      </w:r>
      <w:r>
        <w:rPr>
          <w:lang w:val="pt-PT"/>
        </w:rPr>
        <w:t xml:space="preserve"> </w:t>
      </w:r>
      <w:r w:rsidR="003D45C6">
        <w:rPr>
          <w:lang w:val="pt-PT"/>
        </w:rPr>
        <w:t xml:space="preserve">cán bộ, chiến sĩ thuộc </w:t>
      </w:r>
      <w:r>
        <w:rPr>
          <w:lang w:val="pt-PT"/>
        </w:rPr>
        <w:t xml:space="preserve">lực lượng vũ trang tham gia </w:t>
      </w:r>
      <w:r w:rsidRPr="006F0F6D">
        <w:rPr>
          <w:lang w:val="pt-PT"/>
        </w:rPr>
        <w:t>hoạt động gìn giữ hòa bình Liên hợp quốc</w:t>
      </w:r>
      <w:r>
        <w:rPr>
          <w:lang w:val="pt-PT"/>
        </w:rPr>
        <w:t>. Thủ tướng Chính phủ ra quyết định cử</w:t>
      </w:r>
      <w:r w:rsidR="003D45C6">
        <w:rPr>
          <w:lang w:val="pt-PT"/>
        </w:rPr>
        <w:t>, tăng cường, rút</w:t>
      </w:r>
      <w:r>
        <w:rPr>
          <w:lang w:val="pt-PT"/>
        </w:rPr>
        <w:t xml:space="preserve"> </w:t>
      </w:r>
      <w:r w:rsidR="003D45C6">
        <w:rPr>
          <w:lang w:val="pt-PT"/>
        </w:rPr>
        <w:t xml:space="preserve">lực lượng dân sự tham gia </w:t>
      </w:r>
      <w:r w:rsidR="003D45C6" w:rsidRPr="003D45C6">
        <w:rPr>
          <w:lang w:val="pt-PT"/>
        </w:rPr>
        <w:t>hoạt động gìn giữ hòa bình Liên hợp quốc</w:t>
      </w:r>
      <w:r w:rsidR="003D45C6">
        <w:rPr>
          <w:lang w:val="pt-PT"/>
        </w:rPr>
        <w:t>)</w:t>
      </w:r>
      <w:r w:rsidR="00BD67D3">
        <w:rPr>
          <w:lang w:val="pt-PT"/>
        </w:rPr>
        <w:t>.</w:t>
      </w:r>
    </w:p>
    <w:p w:rsidR="00833BE4" w:rsidRDefault="00511579" w:rsidP="00D85E42">
      <w:pPr>
        <w:spacing w:before="120"/>
        <w:rPr>
          <w:lang w:val="pt-PT"/>
        </w:rPr>
      </w:pPr>
      <w:r w:rsidRPr="00511579">
        <w:rPr>
          <w:b/>
          <w:lang w:val="pt-PT"/>
        </w:rPr>
        <w:t>Điều 1</w:t>
      </w:r>
      <w:r w:rsidR="009F2A40">
        <w:rPr>
          <w:b/>
          <w:lang w:val="pt-PT"/>
        </w:rPr>
        <w:t>2</w:t>
      </w:r>
      <w:r w:rsidRPr="00511579">
        <w:rPr>
          <w:b/>
          <w:lang w:val="pt-PT"/>
        </w:rPr>
        <w:t>.</w:t>
      </w:r>
      <w:r>
        <w:rPr>
          <w:lang w:val="pt-PT"/>
        </w:rPr>
        <w:tab/>
      </w:r>
      <w:r w:rsidR="005124EC" w:rsidRPr="005124EC">
        <w:rPr>
          <w:lang w:val="pt-PT"/>
        </w:rPr>
        <w:t>Quy định t</w:t>
      </w:r>
      <w:r w:rsidR="00646B96" w:rsidRPr="00EE6233">
        <w:rPr>
          <w:lang w:val="pt-PT"/>
        </w:rPr>
        <w:t xml:space="preserve">rách nhiệm của </w:t>
      </w:r>
      <w:r w:rsidR="00067EA7" w:rsidRPr="00EE6233">
        <w:rPr>
          <w:lang w:val="pt-PT"/>
        </w:rPr>
        <w:t>Chính phủ</w:t>
      </w:r>
    </w:p>
    <w:p w:rsidR="00D70AE5" w:rsidRDefault="00833BE4" w:rsidP="00554C0B">
      <w:pPr>
        <w:spacing w:before="120"/>
        <w:ind w:left="720" w:firstLine="720"/>
        <w:rPr>
          <w:lang w:val="pt-PT"/>
        </w:rPr>
      </w:pPr>
      <w:r>
        <w:rPr>
          <w:lang w:val="pt-PT"/>
        </w:rPr>
        <w:t xml:space="preserve">(Chính phủ thống nhất quản lý nhà nước đối với lực lượng tham gia </w:t>
      </w:r>
      <w:r w:rsidRPr="00833BE4">
        <w:rPr>
          <w:lang w:val="pt-PT"/>
        </w:rPr>
        <w:t>hoạt động gìn giữ hòa bình Liên hợp quốc</w:t>
      </w:r>
      <w:r>
        <w:rPr>
          <w:lang w:val="pt-PT"/>
        </w:rPr>
        <w:t>)</w:t>
      </w:r>
      <w:r w:rsidR="00BD67D3">
        <w:rPr>
          <w:lang w:val="pt-PT"/>
        </w:rPr>
        <w:t>.</w:t>
      </w:r>
      <w:r w:rsidR="00067EA7" w:rsidRPr="00EE6233">
        <w:rPr>
          <w:lang w:val="pt-PT"/>
        </w:rPr>
        <w:t xml:space="preserve"> </w:t>
      </w:r>
    </w:p>
    <w:p w:rsidR="00D70AE5" w:rsidRDefault="00306EBA" w:rsidP="00D85E42">
      <w:pPr>
        <w:spacing w:before="120"/>
        <w:rPr>
          <w:lang w:val="pt-PT"/>
        </w:rPr>
      </w:pPr>
      <w:r w:rsidRPr="00EE6233">
        <w:rPr>
          <w:b/>
          <w:lang w:val="pt-PT"/>
        </w:rPr>
        <w:t>Điề</w:t>
      </w:r>
      <w:r w:rsidR="0091668C" w:rsidRPr="00EE6233">
        <w:rPr>
          <w:b/>
          <w:lang w:val="pt-PT"/>
        </w:rPr>
        <w:t>u 1</w:t>
      </w:r>
      <w:r w:rsidR="004C5126">
        <w:rPr>
          <w:b/>
          <w:lang w:val="pt-PT"/>
        </w:rPr>
        <w:t>3</w:t>
      </w:r>
      <w:r w:rsidRPr="00EE6233">
        <w:rPr>
          <w:b/>
          <w:lang w:val="pt-PT"/>
        </w:rPr>
        <w:t>.</w:t>
      </w:r>
      <w:r w:rsidRPr="00EE6233">
        <w:rPr>
          <w:lang w:val="pt-PT"/>
        </w:rPr>
        <w:tab/>
      </w:r>
      <w:r w:rsidR="005124EC" w:rsidRPr="005124EC">
        <w:rPr>
          <w:lang w:val="pt-PT"/>
        </w:rPr>
        <w:t>Quy định t</w:t>
      </w:r>
      <w:r w:rsidR="00D70AE5" w:rsidRPr="00EE6233">
        <w:rPr>
          <w:lang w:val="pt-PT"/>
        </w:rPr>
        <w:t>rách nhiệm của Bộ Ngoại giao</w:t>
      </w:r>
    </w:p>
    <w:p w:rsidR="00E071AD" w:rsidRDefault="00944B96" w:rsidP="00554C0B">
      <w:pPr>
        <w:spacing w:before="120"/>
        <w:ind w:left="720" w:firstLine="720"/>
        <w:rPr>
          <w:lang w:val="pt-PT"/>
        </w:rPr>
      </w:pPr>
      <w:r>
        <w:rPr>
          <w:lang w:val="pt-PT"/>
        </w:rPr>
        <w:t>(</w:t>
      </w:r>
      <w:r w:rsidR="00E071AD">
        <w:rPr>
          <w:lang w:val="pt-PT"/>
        </w:rPr>
        <w:t>Bộ Ngoại giao</w:t>
      </w:r>
      <w:r w:rsidR="00AD0B39">
        <w:rPr>
          <w:lang w:val="pt-PT"/>
        </w:rPr>
        <w:t xml:space="preserve"> chịu trách nhiệm </w:t>
      </w:r>
      <w:r w:rsidR="00C34577">
        <w:rPr>
          <w:lang w:val="pt-PT"/>
        </w:rPr>
        <w:t xml:space="preserve">chung </w:t>
      </w:r>
      <w:r w:rsidR="00AD0B39">
        <w:rPr>
          <w:lang w:val="pt-PT"/>
        </w:rPr>
        <w:t xml:space="preserve">trước Chính phủ </w:t>
      </w:r>
      <w:r w:rsidR="0054537E">
        <w:rPr>
          <w:lang w:val="pt-PT"/>
        </w:rPr>
        <w:t>về việc</w:t>
      </w:r>
      <w:r w:rsidR="00AD0B39">
        <w:rPr>
          <w:lang w:val="pt-PT"/>
        </w:rPr>
        <w:t xml:space="preserve"> </w:t>
      </w:r>
      <w:r w:rsidR="00C34577" w:rsidRPr="00C34577">
        <w:rPr>
          <w:lang w:val="pt-PT"/>
        </w:rPr>
        <w:t xml:space="preserve">thực hiện quản lý nhà nước đối với </w:t>
      </w:r>
      <w:r w:rsidR="007D1709">
        <w:rPr>
          <w:lang w:val="pt-PT"/>
        </w:rPr>
        <w:t xml:space="preserve">việc tham </w:t>
      </w:r>
      <w:r w:rsidR="00C34577">
        <w:rPr>
          <w:lang w:val="pt-PT"/>
        </w:rPr>
        <w:t xml:space="preserve">gia </w:t>
      </w:r>
      <w:r w:rsidR="00C34577" w:rsidRPr="00C34577">
        <w:rPr>
          <w:lang w:val="pt-PT"/>
        </w:rPr>
        <w:t>hoạt động gìn giữ hòa bình Liên hợp quốc</w:t>
      </w:r>
      <w:r w:rsidR="008735BF">
        <w:rPr>
          <w:lang w:val="pt-PT"/>
        </w:rPr>
        <w:t>.</w:t>
      </w:r>
      <w:r w:rsidR="00C34577">
        <w:rPr>
          <w:lang w:val="pt-PT"/>
        </w:rPr>
        <w:t>)</w:t>
      </w:r>
      <w:r w:rsidR="00BD67D3">
        <w:rPr>
          <w:lang w:val="pt-PT"/>
        </w:rPr>
        <w:t>.</w:t>
      </w:r>
    </w:p>
    <w:p w:rsidR="00D70AE5" w:rsidRDefault="00306EBA" w:rsidP="00D85E42">
      <w:pPr>
        <w:spacing w:before="120"/>
        <w:rPr>
          <w:lang w:val="pt-PT"/>
        </w:rPr>
      </w:pPr>
      <w:r w:rsidRPr="00EE6233">
        <w:rPr>
          <w:b/>
          <w:lang w:val="pt-PT"/>
        </w:rPr>
        <w:t>Điề</w:t>
      </w:r>
      <w:r w:rsidR="0091668C" w:rsidRPr="00EE6233">
        <w:rPr>
          <w:b/>
          <w:lang w:val="pt-PT"/>
        </w:rPr>
        <w:t>u 1</w:t>
      </w:r>
      <w:r w:rsidR="004C5126">
        <w:rPr>
          <w:b/>
          <w:lang w:val="pt-PT"/>
        </w:rPr>
        <w:t>4</w:t>
      </w:r>
      <w:r w:rsidRPr="00EE6233">
        <w:rPr>
          <w:b/>
          <w:lang w:val="pt-PT"/>
        </w:rPr>
        <w:t>.</w:t>
      </w:r>
      <w:r w:rsidRPr="00EE6233">
        <w:rPr>
          <w:lang w:val="pt-PT"/>
        </w:rPr>
        <w:tab/>
      </w:r>
      <w:r w:rsidR="005124EC" w:rsidRPr="005124EC">
        <w:rPr>
          <w:lang w:val="pt-PT"/>
        </w:rPr>
        <w:t>Quy định t</w:t>
      </w:r>
      <w:r w:rsidR="00D70AE5" w:rsidRPr="00EE6233">
        <w:rPr>
          <w:lang w:val="pt-PT"/>
        </w:rPr>
        <w:t>rách nhiệm của Bộ</w:t>
      </w:r>
      <w:r w:rsidR="00067EA7" w:rsidRPr="00EE6233">
        <w:rPr>
          <w:lang w:val="pt-PT"/>
        </w:rPr>
        <w:t xml:space="preserve"> Quốc phòng</w:t>
      </w:r>
    </w:p>
    <w:p w:rsidR="000C1263" w:rsidRPr="00EE6233" w:rsidRDefault="00AD6A18" w:rsidP="00554C0B">
      <w:pPr>
        <w:spacing w:before="120"/>
        <w:ind w:left="720" w:firstLine="720"/>
        <w:rPr>
          <w:lang w:val="pt-PT"/>
        </w:rPr>
      </w:pPr>
      <w:r>
        <w:rPr>
          <w:lang w:val="pt-PT"/>
        </w:rPr>
        <w:t>(</w:t>
      </w:r>
      <w:r w:rsidR="00833BE4">
        <w:rPr>
          <w:lang w:val="pt-PT"/>
        </w:rPr>
        <w:t>Bộ Quốc phòng chịu trách nhiệm trước Chính phủ thực hiện quản lý nhà nước</w:t>
      </w:r>
      <w:r w:rsidR="003046FE">
        <w:rPr>
          <w:lang w:val="pt-PT"/>
        </w:rPr>
        <w:t xml:space="preserve"> đối với cán bộ, chiến sĩ Quân đội nhân dân</w:t>
      </w:r>
      <w:r w:rsidR="00EB1749">
        <w:rPr>
          <w:lang w:val="pt-PT"/>
        </w:rPr>
        <w:t xml:space="preserve"> và lực lượng dân sự</w:t>
      </w:r>
      <w:r w:rsidR="003046FE">
        <w:rPr>
          <w:lang w:val="pt-PT"/>
        </w:rPr>
        <w:t xml:space="preserve"> tham gia </w:t>
      </w:r>
      <w:r w:rsidR="003046FE" w:rsidRPr="003046FE">
        <w:rPr>
          <w:lang w:val="pt-PT"/>
        </w:rPr>
        <w:t>hoạt động gìn giữ hòa bình Liên hợp quốc</w:t>
      </w:r>
      <w:r>
        <w:rPr>
          <w:lang w:val="pt-PT"/>
        </w:rPr>
        <w:t>)</w:t>
      </w:r>
      <w:r w:rsidR="003046FE">
        <w:rPr>
          <w:lang w:val="pt-PT"/>
        </w:rPr>
        <w:t>.</w:t>
      </w:r>
    </w:p>
    <w:p w:rsidR="00EE6233" w:rsidRDefault="00306EBA" w:rsidP="00EE6233">
      <w:pPr>
        <w:spacing w:before="120"/>
        <w:rPr>
          <w:lang w:val="pt-PT"/>
        </w:rPr>
      </w:pPr>
      <w:r w:rsidRPr="00EE6233">
        <w:rPr>
          <w:b/>
          <w:lang w:val="pt-PT"/>
        </w:rPr>
        <w:t>Điề</w:t>
      </w:r>
      <w:r w:rsidR="004C5126">
        <w:rPr>
          <w:b/>
          <w:lang w:val="pt-PT"/>
        </w:rPr>
        <w:t>u 15</w:t>
      </w:r>
      <w:r w:rsidRPr="00EE6233">
        <w:rPr>
          <w:b/>
          <w:lang w:val="pt-PT"/>
        </w:rPr>
        <w:t>.</w:t>
      </w:r>
      <w:r w:rsidRPr="00EE6233">
        <w:rPr>
          <w:lang w:val="pt-PT"/>
        </w:rPr>
        <w:tab/>
      </w:r>
      <w:r w:rsidR="005124EC" w:rsidRPr="005124EC">
        <w:rPr>
          <w:lang w:val="pt-PT"/>
        </w:rPr>
        <w:t>Quy định t</w:t>
      </w:r>
      <w:r w:rsidR="00D70AE5" w:rsidRPr="00EE6233">
        <w:rPr>
          <w:lang w:val="pt-PT"/>
        </w:rPr>
        <w:t>rách nhiệm của Bộ</w:t>
      </w:r>
      <w:r w:rsidR="00067EA7" w:rsidRPr="00EE6233">
        <w:rPr>
          <w:lang w:val="pt-PT"/>
        </w:rPr>
        <w:t xml:space="preserve"> Công an</w:t>
      </w:r>
    </w:p>
    <w:p w:rsidR="003046FE" w:rsidRPr="003046FE" w:rsidRDefault="00AD6A18" w:rsidP="00554C0B">
      <w:pPr>
        <w:spacing w:before="120"/>
        <w:ind w:left="720" w:firstLine="720"/>
        <w:rPr>
          <w:lang w:val="pt-PT"/>
        </w:rPr>
      </w:pPr>
      <w:r>
        <w:rPr>
          <w:lang w:val="pt-PT"/>
        </w:rPr>
        <w:t>(</w:t>
      </w:r>
      <w:r w:rsidR="003046FE" w:rsidRPr="003046FE">
        <w:rPr>
          <w:lang w:val="pt-PT"/>
        </w:rPr>
        <w:t xml:space="preserve">Bộ </w:t>
      </w:r>
      <w:r w:rsidR="003046FE">
        <w:rPr>
          <w:lang w:val="pt-PT"/>
        </w:rPr>
        <w:t>Công an</w:t>
      </w:r>
      <w:r w:rsidR="003046FE" w:rsidRPr="003046FE">
        <w:rPr>
          <w:lang w:val="pt-PT"/>
        </w:rPr>
        <w:t xml:space="preserve"> chịu trách nhiệm trước Chính phủ thực hiện quản lý nhà nước đối với cán bộ, chiến sĩ </w:t>
      </w:r>
      <w:r w:rsidR="003046FE">
        <w:rPr>
          <w:lang w:val="pt-PT"/>
        </w:rPr>
        <w:t>Công an</w:t>
      </w:r>
      <w:r w:rsidR="003046FE" w:rsidRPr="003046FE">
        <w:rPr>
          <w:lang w:val="pt-PT"/>
        </w:rPr>
        <w:t xml:space="preserve"> nhân dân tham gia hoạt động gìn giữ hòa bình Liên hợp quốc</w:t>
      </w:r>
      <w:r>
        <w:rPr>
          <w:lang w:val="pt-PT"/>
        </w:rPr>
        <w:t>)</w:t>
      </w:r>
      <w:r w:rsidR="003046FE" w:rsidRPr="003046FE">
        <w:rPr>
          <w:lang w:val="pt-PT"/>
        </w:rPr>
        <w:t>.</w:t>
      </w:r>
    </w:p>
    <w:p w:rsidR="00AD6A18" w:rsidRDefault="00EE6233" w:rsidP="00131C29">
      <w:pPr>
        <w:spacing w:before="120"/>
        <w:rPr>
          <w:lang w:val="pt-PT"/>
        </w:rPr>
      </w:pPr>
      <w:r w:rsidRPr="00EE6233">
        <w:rPr>
          <w:b/>
          <w:lang w:val="pt-PT"/>
        </w:rPr>
        <w:t>Điề</w:t>
      </w:r>
      <w:r w:rsidR="004C5126">
        <w:rPr>
          <w:b/>
          <w:lang w:val="pt-PT"/>
        </w:rPr>
        <w:t>u 16</w:t>
      </w:r>
      <w:r w:rsidRPr="00EE6233">
        <w:rPr>
          <w:b/>
          <w:lang w:val="pt-PT"/>
        </w:rPr>
        <w:t>.</w:t>
      </w:r>
      <w:r>
        <w:rPr>
          <w:lang w:val="pt-PT"/>
        </w:rPr>
        <w:tab/>
      </w:r>
      <w:r w:rsidR="005124EC" w:rsidRPr="005124EC">
        <w:rPr>
          <w:lang w:val="pt-PT"/>
        </w:rPr>
        <w:t>Quy định t</w:t>
      </w:r>
      <w:r w:rsidR="00131C29">
        <w:rPr>
          <w:lang w:val="pt-PT"/>
        </w:rPr>
        <w:t>rách nhiệm của c</w:t>
      </w:r>
      <w:r w:rsidR="009976B0">
        <w:rPr>
          <w:lang w:val="pt-PT"/>
        </w:rPr>
        <w:t>ác b</w:t>
      </w:r>
      <w:r w:rsidR="003046FE">
        <w:rPr>
          <w:lang w:val="pt-PT"/>
        </w:rPr>
        <w:t xml:space="preserve">ộ, cơ quan ngang </w:t>
      </w:r>
      <w:r w:rsidR="009976B0">
        <w:rPr>
          <w:lang w:val="pt-PT"/>
        </w:rPr>
        <w:t>b</w:t>
      </w:r>
      <w:r w:rsidR="003046FE">
        <w:rPr>
          <w:lang w:val="pt-PT"/>
        </w:rPr>
        <w:t>ộ</w:t>
      </w:r>
      <w:r w:rsidR="00131C29">
        <w:rPr>
          <w:lang w:val="pt-PT"/>
        </w:rPr>
        <w:t xml:space="preserve"> </w:t>
      </w:r>
    </w:p>
    <w:p w:rsidR="00131C29" w:rsidRDefault="00131C29" w:rsidP="00554C0B">
      <w:pPr>
        <w:spacing w:before="120"/>
        <w:ind w:left="720" w:firstLine="720"/>
        <w:rPr>
          <w:lang w:val="pt-PT"/>
        </w:rPr>
      </w:pPr>
      <w:r>
        <w:rPr>
          <w:lang w:val="pt-PT"/>
        </w:rPr>
        <w:t>(</w:t>
      </w:r>
      <w:r w:rsidRPr="00131C29">
        <w:rPr>
          <w:lang w:val="pt-PT"/>
        </w:rPr>
        <w:t>Bộ</w:t>
      </w:r>
      <w:r w:rsidR="00045271">
        <w:rPr>
          <w:lang w:val="pt-PT"/>
        </w:rPr>
        <w:t>, cơ quan ngang b</w:t>
      </w:r>
      <w:r w:rsidRPr="00131C29">
        <w:rPr>
          <w:lang w:val="pt-PT"/>
        </w:rPr>
        <w:t>ộ</w:t>
      </w:r>
      <w:r>
        <w:rPr>
          <w:lang w:val="pt-PT"/>
        </w:rPr>
        <w:t>,</w:t>
      </w:r>
      <w:r w:rsidRPr="00131C29">
        <w:rPr>
          <w:lang w:val="pt-PT"/>
        </w:rPr>
        <w:t xml:space="preserve"> </w:t>
      </w:r>
      <w:r>
        <w:rPr>
          <w:lang w:val="pt-PT"/>
        </w:rPr>
        <w:t xml:space="preserve">trong phạm vi nhiệm vụ, quyền hạn của mình, có trách nhiệm phối hợp với Bộ Ngoại giao, Bộ Quốc phòng và Bộ Công an thực hiện quản lý nhà nước về việc tham gia </w:t>
      </w:r>
      <w:r w:rsidRPr="00131C29">
        <w:rPr>
          <w:lang w:val="pt-PT"/>
        </w:rPr>
        <w:t>hoạt động gìn giữ hòa bình Liên hợp quốc</w:t>
      </w:r>
      <w:r w:rsidR="00AD6A18">
        <w:rPr>
          <w:lang w:val="pt-PT"/>
        </w:rPr>
        <w:t>)</w:t>
      </w:r>
      <w:r w:rsidRPr="00131C29">
        <w:rPr>
          <w:lang w:val="pt-PT"/>
        </w:rPr>
        <w:t>.</w:t>
      </w:r>
    </w:p>
    <w:p w:rsidR="00AD6A18" w:rsidRDefault="009976B0" w:rsidP="00131C29">
      <w:pPr>
        <w:spacing w:before="120"/>
        <w:rPr>
          <w:lang w:val="pt-PT"/>
        </w:rPr>
      </w:pPr>
      <w:r w:rsidRPr="00F82C8E">
        <w:rPr>
          <w:b/>
          <w:lang w:val="pt-PT"/>
        </w:rPr>
        <w:t>Điều</w:t>
      </w:r>
      <w:r>
        <w:rPr>
          <w:lang w:val="pt-PT"/>
        </w:rPr>
        <w:t xml:space="preserve"> </w:t>
      </w:r>
      <w:r w:rsidR="004C5126">
        <w:rPr>
          <w:b/>
          <w:lang w:val="pt-PT"/>
        </w:rPr>
        <w:t>17</w:t>
      </w:r>
      <w:r w:rsidR="00554C0B" w:rsidRPr="00554C0B">
        <w:rPr>
          <w:b/>
          <w:lang w:val="pt-PT"/>
        </w:rPr>
        <w:t>.</w:t>
      </w:r>
      <w:r w:rsidR="00554C0B">
        <w:rPr>
          <w:lang w:val="pt-PT"/>
        </w:rPr>
        <w:tab/>
      </w:r>
      <w:r w:rsidR="005124EC" w:rsidRPr="005124EC">
        <w:rPr>
          <w:lang w:val="pt-PT"/>
        </w:rPr>
        <w:t>Quy định t</w:t>
      </w:r>
      <w:r>
        <w:rPr>
          <w:lang w:val="pt-PT"/>
        </w:rPr>
        <w:t xml:space="preserve">rách nhiệm của Ủy ban nhân dân tỉnh, thành phố trực thuộc trung ương </w:t>
      </w:r>
    </w:p>
    <w:p w:rsidR="009976B0" w:rsidRDefault="009976B0" w:rsidP="00554C0B">
      <w:pPr>
        <w:spacing w:before="120"/>
        <w:ind w:left="720" w:firstLine="720"/>
        <w:rPr>
          <w:lang w:val="pt-PT"/>
        </w:rPr>
      </w:pPr>
      <w:r>
        <w:rPr>
          <w:lang w:val="pt-PT"/>
        </w:rPr>
        <w:lastRenderedPageBreak/>
        <w:t>(</w:t>
      </w:r>
      <w:r w:rsidRPr="009976B0">
        <w:rPr>
          <w:lang w:val="pt-PT"/>
        </w:rPr>
        <w:t>Ủy ban nhân dân tỉnh, thành phố trực thuộc trung ương</w:t>
      </w:r>
      <w:r>
        <w:rPr>
          <w:lang w:val="pt-PT"/>
        </w:rPr>
        <w:t xml:space="preserve">, trong phạm vi nhiệm vụ và quyền hạn của mình, có trách nhiệm phối hợp, hỗ trợ và tạo điều kiện </w:t>
      </w:r>
      <w:r w:rsidR="00915F46">
        <w:rPr>
          <w:lang w:val="pt-PT"/>
        </w:rPr>
        <w:t xml:space="preserve">cho </w:t>
      </w:r>
      <w:r w:rsidR="00BF5A0E">
        <w:rPr>
          <w:lang w:val="pt-PT"/>
        </w:rPr>
        <w:t>việc</w:t>
      </w:r>
      <w:r w:rsidR="00915F46">
        <w:rPr>
          <w:lang w:val="pt-PT"/>
        </w:rPr>
        <w:t xml:space="preserve"> tham gia </w:t>
      </w:r>
      <w:r w:rsidR="00915F46" w:rsidRPr="00915F46">
        <w:rPr>
          <w:lang w:val="pt-PT"/>
        </w:rPr>
        <w:t>hoạt động gìn giữ hòa bình Liên hợp quốc</w:t>
      </w:r>
      <w:r w:rsidR="00AD6A18">
        <w:rPr>
          <w:lang w:val="pt-PT"/>
        </w:rPr>
        <w:t>)</w:t>
      </w:r>
      <w:r w:rsidR="00BD67D3">
        <w:rPr>
          <w:lang w:val="pt-PT"/>
        </w:rPr>
        <w:t>.</w:t>
      </w:r>
    </w:p>
    <w:p w:rsidR="00AD6A18" w:rsidRDefault="009976B0" w:rsidP="00131C29">
      <w:pPr>
        <w:spacing w:before="120"/>
        <w:rPr>
          <w:lang w:val="pt-PT"/>
        </w:rPr>
      </w:pPr>
      <w:r w:rsidRPr="00F82C8E">
        <w:rPr>
          <w:b/>
          <w:lang w:val="pt-PT"/>
        </w:rPr>
        <w:t xml:space="preserve">Điều </w:t>
      </w:r>
      <w:r w:rsidR="0081752E">
        <w:rPr>
          <w:b/>
          <w:lang w:val="pt-PT"/>
        </w:rPr>
        <w:t>1</w:t>
      </w:r>
      <w:r w:rsidR="004C5126">
        <w:rPr>
          <w:b/>
          <w:lang w:val="pt-PT"/>
        </w:rPr>
        <w:t>8</w:t>
      </w:r>
      <w:r>
        <w:rPr>
          <w:lang w:val="pt-PT"/>
        </w:rPr>
        <w:t xml:space="preserve">. </w:t>
      </w:r>
      <w:r w:rsidR="0081752E">
        <w:rPr>
          <w:lang w:val="pt-PT"/>
        </w:rPr>
        <w:tab/>
      </w:r>
      <w:r w:rsidR="00AD6A18">
        <w:rPr>
          <w:lang w:val="pt-PT"/>
        </w:rPr>
        <w:t xml:space="preserve">Quy định về </w:t>
      </w:r>
      <w:r w:rsidR="00AD6A18" w:rsidRPr="00AD6A18">
        <w:rPr>
          <w:lang w:val="pt-PT"/>
        </w:rPr>
        <w:t>Quy chế phối hợp giữ</w:t>
      </w:r>
      <w:r w:rsidR="00045271">
        <w:rPr>
          <w:lang w:val="pt-PT"/>
        </w:rPr>
        <w:t>a các b</w:t>
      </w:r>
      <w:r w:rsidR="00AD6A18" w:rsidRPr="00AD6A18">
        <w:rPr>
          <w:lang w:val="pt-PT"/>
        </w:rPr>
        <w:t xml:space="preserve">ộ, cơ quan ngang bộ, Ủy ban nhân dân tỉnh, thành phố trực thuộc trung ương </w:t>
      </w:r>
    </w:p>
    <w:p w:rsidR="009976B0" w:rsidRPr="00131C29" w:rsidRDefault="00AD6A18" w:rsidP="0081752E">
      <w:pPr>
        <w:spacing w:before="120"/>
        <w:ind w:left="720" w:firstLine="720"/>
        <w:rPr>
          <w:lang w:val="pt-PT"/>
        </w:rPr>
      </w:pPr>
      <w:r>
        <w:rPr>
          <w:lang w:val="pt-PT"/>
        </w:rPr>
        <w:t>(</w:t>
      </w:r>
      <w:r w:rsidR="009976B0">
        <w:rPr>
          <w:lang w:val="pt-PT"/>
        </w:rPr>
        <w:t>Chính phủ ban hành Quy chế phối hợp giữ</w:t>
      </w:r>
      <w:r w:rsidR="00045271">
        <w:rPr>
          <w:lang w:val="pt-PT"/>
        </w:rPr>
        <w:t>a các b</w:t>
      </w:r>
      <w:r w:rsidR="009976B0">
        <w:rPr>
          <w:lang w:val="pt-PT"/>
        </w:rPr>
        <w:t>ộ, cơ quan ngang bộ</w:t>
      </w:r>
      <w:r w:rsidR="0066231D">
        <w:rPr>
          <w:lang w:val="pt-PT"/>
        </w:rPr>
        <w:t xml:space="preserve">,  </w:t>
      </w:r>
      <w:r w:rsidR="0066231D" w:rsidRPr="0066231D">
        <w:rPr>
          <w:lang w:val="pt-PT"/>
        </w:rPr>
        <w:t>Ủy ban nhân dân tỉnh, thành phố trực thuộc trung ương</w:t>
      </w:r>
      <w:r w:rsidR="0066231D">
        <w:rPr>
          <w:lang w:val="pt-PT"/>
        </w:rPr>
        <w:t>,</w:t>
      </w:r>
      <w:r w:rsidR="0066231D" w:rsidRPr="0066231D">
        <w:rPr>
          <w:lang w:val="pt-PT"/>
        </w:rPr>
        <w:t xml:space="preserve"> </w:t>
      </w:r>
      <w:r w:rsidR="0066231D">
        <w:rPr>
          <w:lang w:val="pt-PT"/>
        </w:rPr>
        <w:t xml:space="preserve">trong việc thực hiện quản lý nhà nước về việc tham gia </w:t>
      </w:r>
      <w:r w:rsidR="0066231D" w:rsidRPr="0066231D">
        <w:rPr>
          <w:lang w:val="pt-PT"/>
        </w:rPr>
        <w:t>hoạt động gìn giữ hòa bình Liên hợp quốc</w:t>
      </w:r>
      <w:r>
        <w:rPr>
          <w:lang w:val="pt-PT"/>
        </w:rPr>
        <w:t>)</w:t>
      </w:r>
      <w:r w:rsidR="0066231D">
        <w:rPr>
          <w:lang w:val="pt-PT"/>
        </w:rPr>
        <w:t>.</w:t>
      </w:r>
    </w:p>
    <w:p w:rsidR="005D319B" w:rsidRPr="00EE6233" w:rsidRDefault="00C667C2" w:rsidP="003046FE">
      <w:pPr>
        <w:spacing w:before="120"/>
        <w:rPr>
          <w:lang w:val="pt-PT"/>
        </w:rPr>
      </w:pPr>
      <w:r w:rsidRPr="00EE6233">
        <w:rPr>
          <w:lang w:val="pt-PT"/>
        </w:rPr>
        <w:t xml:space="preserve"> </w:t>
      </w:r>
    </w:p>
    <w:p w:rsidR="00E34F53" w:rsidRPr="00EE6233" w:rsidRDefault="00E34F53" w:rsidP="00DE0214">
      <w:pPr>
        <w:spacing w:before="0"/>
        <w:jc w:val="center"/>
        <w:rPr>
          <w:b/>
          <w:lang w:val="pt-PT"/>
        </w:rPr>
      </w:pPr>
      <w:r w:rsidRPr="00EE6233">
        <w:rPr>
          <w:b/>
          <w:lang w:val="pt-PT"/>
        </w:rPr>
        <w:t>Chương IV</w:t>
      </w:r>
    </w:p>
    <w:p w:rsidR="006C0618" w:rsidRPr="00EE6233" w:rsidRDefault="006C0618" w:rsidP="00DE0214">
      <w:pPr>
        <w:spacing w:before="0"/>
        <w:jc w:val="center"/>
        <w:rPr>
          <w:b/>
          <w:lang w:val="pt-PT"/>
        </w:rPr>
      </w:pPr>
      <w:r w:rsidRPr="00EE6233">
        <w:rPr>
          <w:b/>
          <w:lang w:val="pt-PT"/>
        </w:rPr>
        <w:t xml:space="preserve">BẢO ĐẢM HOẠT ĐỘNG VÀ </w:t>
      </w:r>
      <w:r w:rsidR="00E34F53" w:rsidRPr="00EE6233">
        <w:rPr>
          <w:b/>
          <w:lang w:val="pt-PT"/>
        </w:rPr>
        <w:t xml:space="preserve">CHẾ ĐỘ, CHÍNH SÁCH </w:t>
      </w:r>
    </w:p>
    <w:p w:rsidR="00E34F53" w:rsidRDefault="00E34F53" w:rsidP="00DE0214">
      <w:pPr>
        <w:spacing w:before="0"/>
        <w:jc w:val="center"/>
        <w:rPr>
          <w:b/>
          <w:lang w:val="pt-PT"/>
        </w:rPr>
      </w:pPr>
      <w:r w:rsidRPr="00EE6233">
        <w:rPr>
          <w:b/>
          <w:lang w:val="pt-PT"/>
        </w:rPr>
        <w:t xml:space="preserve">ĐỐI VỚI </w:t>
      </w:r>
      <w:r w:rsidR="00646B96" w:rsidRPr="00EE6233">
        <w:rPr>
          <w:b/>
          <w:lang w:val="pt-PT"/>
        </w:rPr>
        <w:t xml:space="preserve">LỰC LƯỢNG </w:t>
      </w:r>
      <w:r w:rsidRPr="00EE6233">
        <w:rPr>
          <w:b/>
          <w:lang w:val="pt-PT"/>
        </w:rPr>
        <w:t>THAM GIA HOẠT ĐỘNG GÌN GIỮ HÒA BÌNH LIÊN HỢP QUỐC</w:t>
      </w:r>
    </w:p>
    <w:p w:rsidR="0016496A" w:rsidRPr="00EE6233" w:rsidRDefault="0016496A" w:rsidP="00DE0214">
      <w:pPr>
        <w:spacing w:before="0"/>
        <w:jc w:val="center"/>
        <w:rPr>
          <w:b/>
          <w:lang w:val="pt-PT"/>
        </w:rPr>
      </w:pPr>
    </w:p>
    <w:p w:rsidR="00245219" w:rsidRDefault="00494258" w:rsidP="00D85E42">
      <w:pPr>
        <w:spacing w:before="120"/>
        <w:rPr>
          <w:lang w:val="pt-PT"/>
        </w:rPr>
      </w:pPr>
      <w:r w:rsidRPr="00EE6233">
        <w:rPr>
          <w:b/>
          <w:lang w:val="pt-PT"/>
        </w:rPr>
        <w:t xml:space="preserve">Điều </w:t>
      </w:r>
      <w:r w:rsidR="007E0B9A" w:rsidRPr="00EE6233">
        <w:rPr>
          <w:b/>
          <w:lang w:val="pt-PT"/>
        </w:rPr>
        <w:t>1</w:t>
      </w:r>
      <w:r w:rsidR="004C5126">
        <w:rPr>
          <w:b/>
          <w:lang w:val="pt-PT"/>
        </w:rPr>
        <w:t>9</w:t>
      </w:r>
      <w:r w:rsidRPr="00EE6233">
        <w:rPr>
          <w:b/>
          <w:lang w:val="pt-PT"/>
        </w:rPr>
        <w:t>.</w:t>
      </w:r>
      <w:r w:rsidRPr="00EE6233">
        <w:rPr>
          <w:lang w:val="pt-PT"/>
        </w:rPr>
        <w:tab/>
      </w:r>
      <w:r w:rsidR="00901C3D" w:rsidRPr="00EE6233">
        <w:rPr>
          <w:lang w:val="pt-PT"/>
        </w:rPr>
        <w:t>Quy định chung về chính sách</w:t>
      </w:r>
      <w:r w:rsidR="00ED1D91">
        <w:rPr>
          <w:lang w:val="pt-PT"/>
        </w:rPr>
        <w:t xml:space="preserve"> </w:t>
      </w:r>
    </w:p>
    <w:p w:rsidR="00901C3D" w:rsidRPr="00EE6233" w:rsidRDefault="00693C94" w:rsidP="0081752E">
      <w:pPr>
        <w:spacing w:before="120"/>
        <w:ind w:left="720" w:firstLine="720"/>
        <w:rPr>
          <w:lang w:val="pt-PT"/>
        </w:rPr>
      </w:pPr>
      <w:r>
        <w:rPr>
          <w:lang w:val="pt-PT"/>
        </w:rPr>
        <w:t>(</w:t>
      </w:r>
      <w:r w:rsidRPr="00693C94">
        <w:rPr>
          <w:lang w:val="pt-PT"/>
        </w:rPr>
        <w:t xml:space="preserve">Nhà nước </w:t>
      </w:r>
      <w:r w:rsidR="00603739">
        <w:rPr>
          <w:lang w:val="pt-PT"/>
        </w:rPr>
        <w:t>chú trọng đào tạo, bồi dưỡng về chuyên môn, nghiệp vụ, pháp luật và kiến thức cần thiết khác</w:t>
      </w:r>
      <w:r w:rsidR="00244B14">
        <w:rPr>
          <w:lang w:val="pt-PT"/>
        </w:rPr>
        <w:t xml:space="preserve"> và </w:t>
      </w:r>
      <w:r w:rsidR="00603739">
        <w:rPr>
          <w:lang w:val="pt-PT"/>
        </w:rPr>
        <w:t>tạo các điều kiện thuận lợi khác</w:t>
      </w:r>
      <w:r w:rsidR="00603739" w:rsidRPr="00693C94">
        <w:rPr>
          <w:lang w:val="pt-PT"/>
        </w:rPr>
        <w:t xml:space="preserve"> </w:t>
      </w:r>
      <w:r w:rsidRPr="00693C94">
        <w:rPr>
          <w:lang w:val="pt-PT"/>
        </w:rPr>
        <w:t>nhằm khuyến khích tổ chức, cá nhân tham gia hoạt động gìn giữ hòa bình Liên hợp quốc một cách hiệu quả, thiết thực, phù hợp với các quy định pháp luật hiện hành. V</w:t>
      </w:r>
      <w:r w:rsidRPr="00693C94">
        <w:rPr>
          <w:iCs/>
          <w:lang w:val="pt-PT"/>
        </w:rPr>
        <w:t>iệc tham gia hoạt động gìn giữ hòa bình Liên hợp quốc được coi là nhằm thực hiện nghĩa vụ quốc tế của đất nước. Các cá nhân, tổ chức tham gia hoạt động gìn giữ hòa bình Liên hợp quốc được coi là tham gia thực hiện nghĩa vụ quốc tế, nhằm</w:t>
      </w:r>
      <w:r w:rsidR="00244B14">
        <w:rPr>
          <w:iCs/>
          <w:lang w:val="pt-PT"/>
        </w:rPr>
        <w:t xml:space="preserve"> góp phần</w:t>
      </w:r>
      <w:r w:rsidRPr="00693C94">
        <w:rPr>
          <w:iCs/>
          <w:lang w:val="pt-PT"/>
        </w:rPr>
        <w:t xml:space="preserve"> nâng cao vị thế của đất nước trên trường quốc tế, </w:t>
      </w:r>
      <w:r w:rsidR="00244B14">
        <w:rPr>
          <w:iCs/>
          <w:lang w:val="pt-PT"/>
        </w:rPr>
        <w:t xml:space="preserve">đóng </w:t>
      </w:r>
      <w:r w:rsidRPr="00693C94">
        <w:rPr>
          <w:iCs/>
          <w:lang w:val="pt-PT"/>
        </w:rPr>
        <w:t>góp vào việc gìn giữ hòa bình và an ninh quốc tế, gìn giữ môi trường hòa bình, ổn định và tranh thủ các điều kiện thuận lợi cho sự phát triển của đất nước</w:t>
      </w:r>
      <w:r w:rsidR="00B8308F">
        <w:rPr>
          <w:lang w:val="pt-PT"/>
        </w:rPr>
        <w:t>...)</w:t>
      </w:r>
      <w:r w:rsidR="00BD67D3">
        <w:rPr>
          <w:lang w:val="pt-PT"/>
        </w:rPr>
        <w:t>.</w:t>
      </w:r>
    </w:p>
    <w:p w:rsidR="00DC03C9" w:rsidRDefault="00901C3D" w:rsidP="0081752E">
      <w:pPr>
        <w:spacing w:before="120"/>
        <w:rPr>
          <w:rFonts w:eastAsia="Calibri"/>
          <w:lang w:val="pt-PT"/>
        </w:rPr>
      </w:pPr>
      <w:r w:rsidRPr="00EE6233">
        <w:rPr>
          <w:b/>
          <w:lang w:val="pt-PT"/>
        </w:rPr>
        <w:t xml:space="preserve">Điều </w:t>
      </w:r>
      <w:r w:rsidR="004C5126">
        <w:rPr>
          <w:b/>
          <w:lang w:val="pt-PT"/>
        </w:rPr>
        <w:t>20</w:t>
      </w:r>
      <w:r w:rsidR="007E0B9A" w:rsidRPr="00EE6233">
        <w:rPr>
          <w:b/>
          <w:lang w:val="pt-PT"/>
        </w:rPr>
        <w:t>.</w:t>
      </w:r>
      <w:r w:rsidR="000042F6" w:rsidRPr="00EE6233">
        <w:rPr>
          <w:lang w:val="pt-PT"/>
        </w:rPr>
        <w:tab/>
      </w:r>
      <w:r w:rsidR="00494258" w:rsidRPr="00EE6233">
        <w:rPr>
          <w:lang w:val="pt-PT"/>
        </w:rPr>
        <w:t>Quy định về c</w:t>
      </w:r>
      <w:r w:rsidR="00BB6875" w:rsidRPr="00EE6233">
        <w:rPr>
          <w:lang w:val="pt-PT"/>
        </w:rPr>
        <w:t>hế độ</w:t>
      </w:r>
      <w:r w:rsidR="00925940">
        <w:rPr>
          <w:lang w:val="pt-PT"/>
        </w:rPr>
        <w:t>, chính sách</w:t>
      </w:r>
      <w:r w:rsidR="00003333">
        <w:rPr>
          <w:rFonts w:eastAsia="Calibri"/>
          <w:lang w:val="pt-PT"/>
        </w:rPr>
        <w:t>.</w:t>
      </w:r>
    </w:p>
    <w:p w:rsidR="00B8308F" w:rsidRDefault="00B8308F" w:rsidP="0081752E">
      <w:pPr>
        <w:spacing w:before="120"/>
        <w:ind w:left="720" w:firstLine="720"/>
        <w:rPr>
          <w:rFonts w:eastAsia="Calibri"/>
          <w:lang w:val="pt-PT"/>
        </w:rPr>
      </w:pPr>
      <w:r>
        <w:rPr>
          <w:rFonts w:eastAsia="Calibri"/>
          <w:lang w:val="pt-PT"/>
        </w:rPr>
        <w:t xml:space="preserve">(Chế độ, chính sách đối với </w:t>
      </w:r>
      <w:r w:rsidR="00B55F55">
        <w:rPr>
          <w:rFonts w:eastAsia="Calibri"/>
          <w:lang w:val="pt-PT"/>
        </w:rPr>
        <w:t>lực lượng</w:t>
      </w:r>
      <w:r>
        <w:rPr>
          <w:rFonts w:eastAsia="Calibri"/>
          <w:lang w:val="pt-PT"/>
        </w:rPr>
        <w:t xml:space="preserve"> tham gia </w:t>
      </w:r>
      <w:r w:rsidRPr="00B8308F">
        <w:rPr>
          <w:rFonts w:eastAsia="Calibri"/>
          <w:lang w:val="pt-PT"/>
        </w:rPr>
        <w:t>hoạt động gìn giữ hòa bình Liên hợp quốc</w:t>
      </w:r>
      <w:r>
        <w:rPr>
          <w:rFonts w:eastAsia="Calibri"/>
          <w:lang w:val="pt-PT"/>
        </w:rPr>
        <w:t xml:space="preserve"> được thực hiện theo quy định của pháp luật đối với cán bộ, chiến sĩ Quân đội nhân dân, </w:t>
      </w:r>
      <w:r w:rsidR="007B24D4">
        <w:rPr>
          <w:rFonts w:eastAsia="Calibri"/>
          <w:lang w:val="pt-PT"/>
        </w:rPr>
        <w:t xml:space="preserve">cán bộ, chiến sĩ </w:t>
      </w:r>
      <w:r>
        <w:rPr>
          <w:rFonts w:eastAsia="Calibri"/>
          <w:lang w:val="pt-PT"/>
        </w:rPr>
        <w:t>Công an nhân dân và các quy định khác của pháp luật có liên quan.</w:t>
      </w:r>
      <w:r w:rsidR="00B55F55">
        <w:rPr>
          <w:rFonts w:eastAsia="Calibri"/>
          <w:lang w:val="pt-PT"/>
        </w:rPr>
        <w:t xml:space="preserve"> Nhà nước có chính sách, chế độ ưu đãi phù hợp với tính chất nhiệm vụ, phạm vi địa bàn hoạt động của lực lượng tham gia </w:t>
      </w:r>
      <w:r w:rsidR="00B55F55" w:rsidRPr="00B55F55">
        <w:rPr>
          <w:rFonts w:eastAsia="Calibri"/>
          <w:lang w:val="pt-PT"/>
        </w:rPr>
        <w:t>hoạt động gìn giữ hòa bình Liên hợp quốc</w:t>
      </w:r>
      <w:r w:rsidR="00B55F55">
        <w:rPr>
          <w:rFonts w:eastAsia="Calibri"/>
          <w:lang w:val="pt-PT"/>
        </w:rPr>
        <w:t>. Chính phủ quy định cụ thể chế độ</w:t>
      </w:r>
      <w:r w:rsidR="00925940">
        <w:rPr>
          <w:rFonts w:eastAsia="Calibri"/>
          <w:lang w:val="pt-PT"/>
        </w:rPr>
        <w:t xml:space="preserve">, chính sách ưu đãi đối với lực lượng tham gia </w:t>
      </w:r>
      <w:r w:rsidR="00925940" w:rsidRPr="00925940">
        <w:rPr>
          <w:rFonts w:eastAsia="Calibri"/>
          <w:lang w:val="pt-PT"/>
        </w:rPr>
        <w:t>hoạt động gìn giữ hòa bình Liên hợp quốc</w:t>
      </w:r>
      <w:r w:rsidR="00925940">
        <w:rPr>
          <w:rFonts w:eastAsia="Calibri"/>
          <w:lang w:val="pt-PT"/>
        </w:rPr>
        <w:t>...)</w:t>
      </w:r>
      <w:r w:rsidR="00BD67D3">
        <w:rPr>
          <w:rFonts w:eastAsia="Calibri"/>
          <w:lang w:val="pt-PT"/>
        </w:rPr>
        <w:t>.</w:t>
      </w:r>
    </w:p>
    <w:p w:rsidR="00245219" w:rsidRDefault="0091668C" w:rsidP="00D85E42">
      <w:pPr>
        <w:spacing w:before="120"/>
        <w:rPr>
          <w:rFonts w:eastAsia="Calibri"/>
          <w:lang w:val="pt-PT"/>
        </w:rPr>
      </w:pPr>
      <w:r w:rsidRPr="000A7E7A">
        <w:rPr>
          <w:rFonts w:eastAsia="Calibri"/>
          <w:b/>
          <w:lang w:val="pt-PT"/>
        </w:rPr>
        <w:t>Điề</w:t>
      </w:r>
      <w:r w:rsidR="006B3313">
        <w:rPr>
          <w:rFonts w:eastAsia="Calibri"/>
          <w:b/>
          <w:lang w:val="pt-PT"/>
        </w:rPr>
        <w:t>u 2</w:t>
      </w:r>
      <w:r w:rsidR="004C5126">
        <w:rPr>
          <w:rFonts w:eastAsia="Calibri"/>
          <w:b/>
          <w:lang w:val="pt-PT"/>
        </w:rPr>
        <w:t>1</w:t>
      </w:r>
      <w:r w:rsidRPr="000A7E7A">
        <w:rPr>
          <w:rFonts w:eastAsia="Calibri"/>
          <w:b/>
          <w:lang w:val="pt-PT"/>
        </w:rPr>
        <w:t>.</w:t>
      </w:r>
      <w:r>
        <w:rPr>
          <w:rFonts w:eastAsia="Calibri"/>
          <w:lang w:val="pt-PT"/>
        </w:rPr>
        <w:tab/>
      </w:r>
      <w:r w:rsidR="006C0618">
        <w:rPr>
          <w:rFonts w:eastAsia="Calibri"/>
          <w:lang w:val="pt-PT"/>
        </w:rPr>
        <w:t>Quy định về kinh phí</w:t>
      </w:r>
      <w:r w:rsidR="00B62EF8">
        <w:rPr>
          <w:rFonts w:eastAsia="Calibri"/>
          <w:lang w:val="pt-PT"/>
        </w:rPr>
        <w:t xml:space="preserve"> cho việc tham gia hoạt động gìn giữ hòa bình Liên hợp quốc</w:t>
      </w:r>
      <w:r w:rsidR="00925940">
        <w:rPr>
          <w:rFonts w:eastAsia="Calibri"/>
          <w:lang w:val="pt-PT"/>
        </w:rPr>
        <w:t xml:space="preserve"> </w:t>
      </w:r>
    </w:p>
    <w:p w:rsidR="006C0618" w:rsidRDefault="00925940" w:rsidP="0081752E">
      <w:pPr>
        <w:spacing w:before="120"/>
        <w:ind w:left="720" w:firstLine="720"/>
        <w:rPr>
          <w:rFonts w:eastAsia="Calibri"/>
          <w:lang w:val="pt-PT"/>
        </w:rPr>
      </w:pPr>
      <w:r>
        <w:rPr>
          <w:rFonts w:eastAsia="Calibri"/>
          <w:lang w:val="pt-PT"/>
        </w:rPr>
        <w:t xml:space="preserve">(Kinh phí </w:t>
      </w:r>
      <w:r w:rsidR="00244B14">
        <w:rPr>
          <w:rFonts w:eastAsia="Calibri"/>
          <w:lang w:val="pt-PT"/>
        </w:rPr>
        <w:t xml:space="preserve">về </w:t>
      </w:r>
      <w:r w:rsidR="000F3867">
        <w:rPr>
          <w:rFonts w:eastAsia="Calibri"/>
          <w:lang w:val="pt-PT"/>
        </w:rPr>
        <w:t xml:space="preserve">tham gia </w:t>
      </w:r>
      <w:r w:rsidR="0091261F" w:rsidRPr="0091261F">
        <w:rPr>
          <w:rFonts w:eastAsia="Calibri"/>
          <w:lang w:val="pt-PT"/>
        </w:rPr>
        <w:t>hoạt động gìn giữ hòa bình Liên hợp quốc</w:t>
      </w:r>
      <w:r w:rsidR="0091261F">
        <w:rPr>
          <w:rFonts w:eastAsia="Calibri"/>
          <w:lang w:val="pt-PT"/>
        </w:rPr>
        <w:t xml:space="preserve"> do ngân sách nhà nước bảo đảm</w:t>
      </w:r>
      <w:r w:rsidR="000F3867">
        <w:rPr>
          <w:rFonts w:eastAsia="Calibri"/>
          <w:lang w:val="pt-PT"/>
        </w:rPr>
        <w:t>, có kết hợp với nguồn kinh phí do Liên hợp quốc chi trả theo thỏa thuận cụ thể giữa Việt Nam và Liên hợp quốc</w:t>
      </w:r>
      <w:r w:rsidR="0091261F">
        <w:rPr>
          <w:rFonts w:eastAsia="Calibri"/>
          <w:lang w:val="pt-PT"/>
        </w:rPr>
        <w:t>)</w:t>
      </w:r>
      <w:r w:rsidR="00BD67D3">
        <w:rPr>
          <w:rFonts w:eastAsia="Calibri"/>
          <w:lang w:val="pt-PT"/>
        </w:rPr>
        <w:t>.</w:t>
      </w:r>
    </w:p>
    <w:p w:rsidR="0016496A" w:rsidRDefault="0016496A" w:rsidP="00D85E42">
      <w:pPr>
        <w:spacing w:before="120"/>
        <w:jc w:val="center"/>
        <w:rPr>
          <w:b/>
          <w:lang w:val="pt-PT"/>
        </w:rPr>
      </w:pPr>
    </w:p>
    <w:p w:rsidR="00E34F53" w:rsidRPr="006B0875" w:rsidRDefault="00E34F53" w:rsidP="00DE0214">
      <w:pPr>
        <w:spacing w:before="0"/>
        <w:jc w:val="center"/>
        <w:rPr>
          <w:b/>
          <w:lang w:val="pt-PT"/>
        </w:rPr>
      </w:pPr>
      <w:r w:rsidRPr="006B0875">
        <w:rPr>
          <w:b/>
          <w:lang w:val="pt-PT"/>
        </w:rPr>
        <w:t>Chương V</w:t>
      </w:r>
    </w:p>
    <w:p w:rsidR="00817798" w:rsidRDefault="00845A99" w:rsidP="00DE0214">
      <w:pPr>
        <w:spacing w:before="0"/>
        <w:jc w:val="center"/>
        <w:rPr>
          <w:b/>
          <w:lang w:val="pt-PT"/>
        </w:rPr>
      </w:pPr>
      <w:r w:rsidRPr="006B0875">
        <w:rPr>
          <w:b/>
          <w:lang w:val="pt-PT"/>
        </w:rPr>
        <w:t>HỢP TÁC QUỐC TẾ</w:t>
      </w:r>
      <w:r w:rsidR="001940B7" w:rsidRPr="006B0875">
        <w:rPr>
          <w:b/>
          <w:lang w:val="pt-PT"/>
        </w:rPr>
        <w:t xml:space="preserve"> </w:t>
      </w:r>
    </w:p>
    <w:p w:rsidR="00215CD7" w:rsidRDefault="001940B7" w:rsidP="00DE0214">
      <w:pPr>
        <w:spacing w:before="0"/>
        <w:jc w:val="center"/>
        <w:rPr>
          <w:b/>
          <w:lang w:val="pt-PT"/>
        </w:rPr>
      </w:pPr>
      <w:r w:rsidRPr="006B0875">
        <w:rPr>
          <w:b/>
          <w:lang w:val="pt-PT"/>
        </w:rPr>
        <w:t xml:space="preserve">VỀ THAM GIA </w:t>
      </w:r>
      <w:r w:rsidR="00215CD7" w:rsidRPr="00215CD7">
        <w:rPr>
          <w:b/>
          <w:lang w:val="pt-PT"/>
        </w:rPr>
        <w:t>HOẠT ĐỘNG GÌN GIỮ HÒA BÌNH LIÊN HỢP QUỐC</w:t>
      </w:r>
    </w:p>
    <w:p w:rsidR="0016496A" w:rsidRPr="00215CD7" w:rsidRDefault="0016496A" w:rsidP="00DE0214">
      <w:pPr>
        <w:spacing w:before="0"/>
        <w:jc w:val="center"/>
        <w:rPr>
          <w:b/>
          <w:lang w:val="pt-PT"/>
        </w:rPr>
      </w:pPr>
    </w:p>
    <w:p w:rsidR="001940B7" w:rsidRDefault="00494258" w:rsidP="00D85E42">
      <w:pPr>
        <w:spacing w:before="120"/>
        <w:rPr>
          <w:lang w:val="pt-PT"/>
        </w:rPr>
      </w:pPr>
      <w:r w:rsidRPr="000A7E7A">
        <w:rPr>
          <w:b/>
          <w:lang w:val="pt-PT"/>
        </w:rPr>
        <w:t>Điề</w:t>
      </w:r>
      <w:r w:rsidR="006B3313">
        <w:rPr>
          <w:b/>
          <w:lang w:val="pt-PT"/>
        </w:rPr>
        <w:t>u 2</w:t>
      </w:r>
      <w:r w:rsidR="004C5126">
        <w:rPr>
          <w:b/>
          <w:lang w:val="pt-PT"/>
        </w:rPr>
        <w:t>2</w:t>
      </w:r>
      <w:r w:rsidRPr="000A7E7A">
        <w:rPr>
          <w:b/>
          <w:lang w:val="pt-PT"/>
        </w:rPr>
        <w:t>.</w:t>
      </w:r>
      <w:r w:rsidRPr="006B0875">
        <w:rPr>
          <w:lang w:val="pt-PT"/>
        </w:rPr>
        <w:tab/>
      </w:r>
      <w:r w:rsidR="001940B7" w:rsidRPr="006B0875">
        <w:rPr>
          <w:lang w:val="pt-PT"/>
        </w:rPr>
        <w:t xml:space="preserve">Quy định về </w:t>
      </w:r>
      <w:r w:rsidR="003704F2">
        <w:rPr>
          <w:lang w:val="pt-PT"/>
        </w:rPr>
        <w:t xml:space="preserve">chủ trương tăng cường </w:t>
      </w:r>
      <w:r w:rsidR="001940B7" w:rsidRPr="006B0875">
        <w:rPr>
          <w:lang w:val="pt-PT"/>
        </w:rPr>
        <w:t xml:space="preserve">hợp tác quốc tế </w:t>
      </w:r>
    </w:p>
    <w:p w:rsidR="00662A19" w:rsidRDefault="00662A19" w:rsidP="0081752E">
      <w:pPr>
        <w:spacing w:before="120"/>
        <w:ind w:left="720" w:firstLine="720"/>
        <w:rPr>
          <w:lang w:val="pt-PT"/>
        </w:rPr>
      </w:pPr>
      <w:r>
        <w:rPr>
          <w:lang w:val="pt-PT"/>
        </w:rPr>
        <w:t xml:space="preserve">(Nhà nước chủ trương tăng cường hợp tác quốc tế nhằm tranh thủ kinh nghiệm, nguồn lực phục vụ cho việc tham gia </w:t>
      </w:r>
      <w:r w:rsidRPr="00662A19">
        <w:rPr>
          <w:lang w:val="pt-PT"/>
        </w:rPr>
        <w:t>hoạt động gìn giữ hòa bình Liên hợp quốc</w:t>
      </w:r>
      <w:r>
        <w:rPr>
          <w:lang w:val="pt-PT"/>
        </w:rPr>
        <w:t xml:space="preserve"> một cách hiệu quả, thiết thực...)</w:t>
      </w:r>
      <w:r w:rsidR="00BD67D3">
        <w:rPr>
          <w:lang w:val="pt-PT"/>
        </w:rPr>
        <w:t>.</w:t>
      </w:r>
    </w:p>
    <w:p w:rsidR="00245219" w:rsidRDefault="00606E44" w:rsidP="00D85E42">
      <w:pPr>
        <w:spacing w:before="120"/>
        <w:rPr>
          <w:lang w:val="pt-PT"/>
        </w:rPr>
      </w:pPr>
      <w:r w:rsidRPr="000A7E7A">
        <w:rPr>
          <w:b/>
          <w:lang w:val="pt-PT"/>
        </w:rPr>
        <w:t>Điều</w:t>
      </w:r>
      <w:r w:rsidR="006B3313">
        <w:rPr>
          <w:b/>
          <w:lang w:val="pt-PT"/>
        </w:rPr>
        <w:t xml:space="preserve"> 2</w:t>
      </w:r>
      <w:r w:rsidR="004C5126">
        <w:rPr>
          <w:b/>
          <w:lang w:val="pt-PT"/>
        </w:rPr>
        <w:t>3</w:t>
      </w:r>
      <w:r w:rsidR="007E0B9A" w:rsidRPr="000A7E7A">
        <w:rPr>
          <w:b/>
          <w:lang w:val="pt-PT"/>
        </w:rPr>
        <w:t>.</w:t>
      </w:r>
      <w:r>
        <w:rPr>
          <w:lang w:val="pt-PT"/>
        </w:rPr>
        <w:tab/>
        <w:t>Quy định về nội dung hợp tác quốc tế</w:t>
      </w:r>
      <w:r w:rsidRPr="00606E44">
        <w:rPr>
          <w:lang w:val="pt-PT"/>
        </w:rPr>
        <w:t xml:space="preserve"> </w:t>
      </w:r>
    </w:p>
    <w:p w:rsidR="00606E44" w:rsidRPr="006B0875" w:rsidRDefault="00606E44" w:rsidP="0081752E">
      <w:pPr>
        <w:spacing w:before="120"/>
        <w:ind w:left="720" w:firstLine="720"/>
        <w:rPr>
          <w:lang w:val="pt-PT"/>
        </w:rPr>
      </w:pPr>
      <w:r>
        <w:rPr>
          <w:lang w:val="pt-PT"/>
        </w:rPr>
        <w:t>(</w:t>
      </w:r>
      <w:r w:rsidR="00245219">
        <w:rPr>
          <w:lang w:val="pt-PT"/>
        </w:rPr>
        <w:t>H</w:t>
      </w:r>
      <w:r w:rsidRPr="006B0875">
        <w:rPr>
          <w:lang w:val="pt-PT"/>
        </w:rPr>
        <w:t>uấn luyện, đào tạ</w:t>
      </w:r>
      <w:r>
        <w:rPr>
          <w:lang w:val="pt-PT"/>
        </w:rPr>
        <w:t xml:space="preserve">o, </w:t>
      </w:r>
      <w:r w:rsidRPr="001940B7">
        <w:rPr>
          <w:lang w:val="pt-PT"/>
        </w:rPr>
        <w:t xml:space="preserve">triển khai </w:t>
      </w:r>
      <w:r w:rsidRPr="006B0875">
        <w:rPr>
          <w:lang w:val="pt-PT"/>
        </w:rPr>
        <w:t>cử lực lượ</w:t>
      </w:r>
      <w:r>
        <w:rPr>
          <w:lang w:val="pt-PT"/>
        </w:rPr>
        <w:t>ng</w:t>
      </w:r>
      <w:r w:rsidR="00D20299">
        <w:rPr>
          <w:lang w:val="pt-PT"/>
        </w:rPr>
        <w:t xml:space="preserve"> tham gia hoạt động gìn giữ hòa bình Liên hợp quốc</w:t>
      </w:r>
      <w:r>
        <w:rPr>
          <w:lang w:val="pt-PT"/>
        </w:rPr>
        <w:t>,</w:t>
      </w:r>
      <w:r w:rsidRPr="006B0875">
        <w:rPr>
          <w:lang w:val="pt-PT"/>
        </w:rPr>
        <w:t xml:space="preserve"> bảo đảm an toàn</w:t>
      </w:r>
      <w:r>
        <w:rPr>
          <w:lang w:val="pt-PT"/>
        </w:rPr>
        <w:t xml:space="preserve"> và</w:t>
      </w:r>
      <w:r w:rsidRPr="006B0875">
        <w:rPr>
          <w:lang w:val="pt-PT"/>
        </w:rPr>
        <w:t xml:space="preserve"> an ninh cho lực lượng</w:t>
      </w:r>
      <w:r>
        <w:rPr>
          <w:lang w:val="pt-PT"/>
        </w:rPr>
        <w:t>,</w:t>
      </w:r>
      <w:r w:rsidRPr="006B0875">
        <w:rPr>
          <w:lang w:val="pt-PT"/>
        </w:rPr>
        <w:t xml:space="preserve"> bảo đảm điều kiện cho lực lượng hoàn thành nhiệm vụ</w:t>
      </w:r>
      <w:r>
        <w:rPr>
          <w:lang w:val="pt-PT"/>
        </w:rPr>
        <w:t>,</w:t>
      </w:r>
      <w:r w:rsidRPr="006B0875">
        <w:rPr>
          <w:lang w:val="pt-PT"/>
        </w:rPr>
        <w:t xml:space="preserve"> rút lực lượng</w:t>
      </w:r>
      <w:r>
        <w:rPr>
          <w:lang w:val="pt-PT"/>
        </w:rPr>
        <w:t>..</w:t>
      </w:r>
      <w:r w:rsidRPr="001940B7">
        <w:rPr>
          <w:lang w:val="pt-PT"/>
        </w:rPr>
        <w:t>.</w:t>
      </w:r>
      <w:r>
        <w:rPr>
          <w:lang w:val="pt-PT"/>
        </w:rPr>
        <w:t>)</w:t>
      </w:r>
      <w:r w:rsidR="00BD67D3">
        <w:rPr>
          <w:lang w:val="pt-PT"/>
        </w:rPr>
        <w:t>.</w:t>
      </w:r>
      <w:r w:rsidRPr="001940B7">
        <w:rPr>
          <w:lang w:val="pt-PT"/>
        </w:rPr>
        <w:t xml:space="preserve">  </w:t>
      </w:r>
    </w:p>
    <w:p w:rsidR="001940B7" w:rsidRPr="006B0875" w:rsidRDefault="001940B7" w:rsidP="00D85E42">
      <w:pPr>
        <w:spacing w:before="120"/>
        <w:rPr>
          <w:b/>
          <w:lang w:val="pt-PT"/>
        </w:rPr>
      </w:pPr>
    </w:p>
    <w:p w:rsidR="001940B7" w:rsidRPr="006B0875" w:rsidRDefault="001940B7" w:rsidP="00DE0214">
      <w:pPr>
        <w:spacing w:before="0"/>
        <w:jc w:val="center"/>
        <w:rPr>
          <w:b/>
          <w:lang w:val="pt-PT"/>
        </w:rPr>
      </w:pPr>
      <w:r w:rsidRPr="006B0875">
        <w:rPr>
          <w:b/>
          <w:lang w:val="pt-PT"/>
        </w:rPr>
        <w:t>Chương VI</w:t>
      </w:r>
    </w:p>
    <w:p w:rsidR="00ED2DCC" w:rsidRDefault="00ED2DCC" w:rsidP="00DE0214">
      <w:pPr>
        <w:spacing w:before="0"/>
        <w:jc w:val="center"/>
        <w:rPr>
          <w:b/>
          <w:lang w:val="pt-PT"/>
        </w:rPr>
      </w:pPr>
      <w:r w:rsidRPr="006B0875">
        <w:rPr>
          <w:b/>
          <w:lang w:val="pt-PT"/>
        </w:rPr>
        <w:t>KHEN THƯỞNG VÀ XỬ LÝ VI PHẠM</w:t>
      </w:r>
    </w:p>
    <w:p w:rsidR="0016496A" w:rsidRPr="006B0875" w:rsidRDefault="0016496A" w:rsidP="00DE0214">
      <w:pPr>
        <w:spacing w:before="0"/>
        <w:jc w:val="center"/>
        <w:rPr>
          <w:b/>
          <w:lang w:val="pt-PT"/>
        </w:rPr>
      </w:pPr>
    </w:p>
    <w:p w:rsidR="00697DA8" w:rsidRDefault="00494258" w:rsidP="00D85E42">
      <w:pPr>
        <w:spacing w:before="120"/>
        <w:rPr>
          <w:lang w:val="pt-PT"/>
        </w:rPr>
      </w:pPr>
      <w:r w:rsidRPr="000A7E7A">
        <w:rPr>
          <w:b/>
          <w:lang w:val="pt-PT"/>
        </w:rPr>
        <w:t>Điề</w:t>
      </w:r>
      <w:r w:rsidR="00306EBA" w:rsidRPr="000A7E7A">
        <w:rPr>
          <w:b/>
          <w:lang w:val="pt-PT"/>
        </w:rPr>
        <w:t>u 2</w:t>
      </w:r>
      <w:r w:rsidR="004C5126">
        <w:rPr>
          <w:b/>
          <w:lang w:val="pt-PT"/>
        </w:rPr>
        <w:t>4</w:t>
      </w:r>
      <w:r w:rsidRPr="000A7E7A">
        <w:rPr>
          <w:b/>
          <w:lang w:val="pt-PT"/>
        </w:rPr>
        <w:t>.</w:t>
      </w:r>
      <w:r w:rsidRPr="006B0875">
        <w:rPr>
          <w:lang w:val="pt-PT"/>
        </w:rPr>
        <w:tab/>
        <w:t>Quy định t</w:t>
      </w:r>
      <w:r w:rsidR="00697DA8" w:rsidRPr="006B0875">
        <w:rPr>
          <w:lang w:val="pt-PT"/>
        </w:rPr>
        <w:t>rường hợp được khen thưởng</w:t>
      </w:r>
    </w:p>
    <w:p w:rsidR="00284312" w:rsidRDefault="00284312" w:rsidP="0081752E">
      <w:pPr>
        <w:spacing w:before="120"/>
        <w:ind w:left="720" w:firstLine="720"/>
        <w:rPr>
          <w:lang w:val="pt-PT"/>
        </w:rPr>
      </w:pPr>
      <w:r>
        <w:rPr>
          <w:lang w:val="pt-PT"/>
        </w:rPr>
        <w:t>(</w:t>
      </w:r>
      <w:r w:rsidR="006E0246">
        <w:rPr>
          <w:lang w:val="pt-PT"/>
        </w:rPr>
        <w:t>Lực lượng</w:t>
      </w:r>
      <w:r>
        <w:rPr>
          <w:lang w:val="pt-PT"/>
        </w:rPr>
        <w:t xml:space="preserve"> tham gia </w:t>
      </w:r>
      <w:r w:rsidRPr="00284312">
        <w:rPr>
          <w:lang w:val="pt-PT"/>
        </w:rPr>
        <w:t>hoạt động gìn giữ hòa bình Liên hợp quốc</w:t>
      </w:r>
      <w:r>
        <w:rPr>
          <w:lang w:val="pt-PT"/>
        </w:rPr>
        <w:t xml:space="preserve"> có thành tích trong </w:t>
      </w:r>
      <w:r w:rsidR="001831F8">
        <w:rPr>
          <w:lang w:val="pt-PT"/>
        </w:rPr>
        <w:t>công tác, thực hiện nhiệm vụ</w:t>
      </w:r>
      <w:r w:rsidR="005364D7">
        <w:rPr>
          <w:lang w:val="pt-PT"/>
        </w:rPr>
        <w:t xml:space="preserve"> được khen thưởng theo chế độ chung của Quân đội nhân dân</w:t>
      </w:r>
      <w:r w:rsidR="00D20299">
        <w:rPr>
          <w:lang w:val="pt-PT"/>
        </w:rPr>
        <w:t>,</w:t>
      </w:r>
      <w:r w:rsidR="005364D7">
        <w:rPr>
          <w:lang w:val="pt-PT"/>
        </w:rPr>
        <w:t xml:space="preserve"> Công an nhân dân</w:t>
      </w:r>
      <w:r w:rsidR="00D20299">
        <w:rPr>
          <w:lang w:val="pt-PT"/>
        </w:rPr>
        <w:t xml:space="preserve"> và các quy định pháp luật hiện hành khác</w:t>
      </w:r>
      <w:r w:rsidR="005364D7">
        <w:rPr>
          <w:lang w:val="pt-PT"/>
        </w:rPr>
        <w:t>)</w:t>
      </w:r>
      <w:r w:rsidR="00BD67D3">
        <w:rPr>
          <w:lang w:val="pt-PT"/>
        </w:rPr>
        <w:t>.</w:t>
      </w:r>
    </w:p>
    <w:p w:rsidR="007B4E8D" w:rsidRDefault="00494258" w:rsidP="00D85E42">
      <w:pPr>
        <w:spacing w:before="120"/>
        <w:rPr>
          <w:lang w:val="pt-PT"/>
        </w:rPr>
      </w:pPr>
      <w:r w:rsidRPr="000A7E7A">
        <w:rPr>
          <w:b/>
          <w:lang w:val="pt-PT"/>
        </w:rPr>
        <w:t>Điề</w:t>
      </w:r>
      <w:r w:rsidR="007E0B9A" w:rsidRPr="000A7E7A">
        <w:rPr>
          <w:b/>
          <w:lang w:val="pt-PT"/>
        </w:rPr>
        <w:t xml:space="preserve">u </w:t>
      </w:r>
      <w:r w:rsidR="00306EBA" w:rsidRPr="000A7E7A">
        <w:rPr>
          <w:b/>
          <w:lang w:val="pt-PT"/>
        </w:rPr>
        <w:t>2</w:t>
      </w:r>
      <w:r w:rsidR="004C5126">
        <w:rPr>
          <w:b/>
          <w:lang w:val="pt-PT"/>
        </w:rPr>
        <w:t>5</w:t>
      </w:r>
      <w:r w:rsidRPr="000A7E7A">
        <w:rPr>
          <w:b/>
          <w:lang w:val="pt-PT"/>
        </w:rPr>
        <w:t>.</w:t>
      </w:r>
      <w:r w:rsidRPr="006B0875">
        <w:rPr>
          <w:lang w:val="pt-PT"/>
        </w:rPr>
        <w:t xml:space="preserve"> </w:t>
      </w:r>
      <w:r w:rsidRPr="006B0875">
        <w:rPr>
          <w:lang w:val="pt-PT"/>
        </w:rPr>
        <w:tab/>
      </w:r>
      <w:r w:rsidR="00901C3D">
        <w:rPr>
          <w:lang w:val="pt-PT"/>
        </w:rPr>
        <w:t>Quy định t</w:t>
      </w:r>
      <w:r w:rsidR="00697DA8" w:rsidRPr="006B0875">
        <w:rPr>
          <w:lang w:val="pt-PT"/>
        </w:rPr>
        <w:t>rường hợp bị xử lý do vi phạ</w:t>
      </w:r>
      <w:r w:rsidR="00D55979" w:rsidRPr="006B0875">
        <w:rPr>
          <w:lang w:val="pt-PT"/>
        </w:rPr>
        <w:t>m</w:t>
      </w:r>
    </w:p>
    <w:p w:rsidR="008169B5" w:rsidRPr="006B0875" w:rsidRDefault="00C760E3" w:rsidP="0081752E">
      <w:pPr>
        <w:spacing w:before="120"/>
        <w:ind w:left="720" w:firstLine="720"/>
        <w:rPr>
          <w:lang w:val="pt-PT"/>
        </w:rPr>
      </w:pPr>
      <w:r>
        <w:rPr>
          <w:lang w:val="pt-PT"/>
        </w:rPr>
        <w:t>(</w:t>
      </w:r>
      <w:r w:rsidR="006E0246">
        <w:rPr>
          <w:lang w:val="pt-PT"/>
        </w:rPr>
        <w:t>Lực lượng</w:t>
      </w:r>
      <w:r w:rsidR="008169B5">
        <w:rPr>
          <w:lang w:val="pt-PT"/>
        </w:rPr>
        <w:t xml:space="preserve"> tham gia </w:t>
      </w:r>
      <w:r w:rsidR="008169B5" w:rsidRPr="008169B5">
        <w:rPr>
          <w:lang w:val="pt-PT"/>
        </w:rPr>
        <w:t>hoạt động gìn giữ hòa bình Liên hợp quốc</w:t>
      </w:r>
      <w:r w:rsidR="008169B5">
        <w:rPr>
          <w:lang w:val="pt-PT"/>
        </w:rPr>
        <w:t xml:space="preserve"> vi phạm kỷ luật</w:t>
      </w:r>
      <w:r w:rsidR="00AB1D49">
        <w:rPr>
          <w:lang w:val="pt-PT"/>
        </w:rPr>
        <w:t>, vi phạm pháp luật</w:t>
      </w:r>
      <w:r w:rsidR="008169B5">
        <w:rPr>
          <w:lang w:val="pt-PT"/>
        </w:rPr>
        <w:t xml:space="preserve"> thì </w:t>
      </w:r>
      <w:r w:rsidR="00AB1D49">
        <w:rPr>
          <w:lang w:val="pt-PT"/>
        </w:rPr>
        <w:t>tùy theo tính chất, mức độ vi phạm xử lý kỷ luật</w:t>
      </w:r>
      <w:r w:rsidR="00D02BF7">
        <w:rPr>
          <w:lang w:val="pt-PT"/>
        </w:rPr>
        <w:t>,</w:t>
      </w:r>
      <w:r w:rsidR="00AB1D49">
        <w:rPr>
          <w:lang w:val="pt-PT"/>
        </w:rPr>
        <w:t xml:space="preserve"> xử lý hành chính hoặc bị truy cứu trách nhiệm hình sự</w:t>
      </w:r>
      <w:r w:rsidR="008169B5">
        <w:rPr>
          <w:lang w:val="pt-PT"/>
        </w:rPr>
        <w:t>)</w:t>
      </w:r>
      <w:r w:rsidR="00BD67D3">
        <w:rPr>
          <w:lang w:val="pt-PT"/>
        </w:rPr>
        <w:t>.</w:t>
      </w:r>
    </w:p>
    <w:p w:rsidR="003D7DE5" w:rsidRPr="006B0875" w:rsidRDefault="003D7DE5" w:rsidP="00D85E42">
      <w:pPr>
        <w:spacing w:before="120"/>
        <w:rPr>
          <w:lang w:val="pt-PT"/>
        </w:rPr>
      </w:pPr>
    </w:p>
    <w:p w:rsidR="009022B2" w:rsidRPr="006B0875" w:rsidRDefault="009022B2" w:rsidP="00DE0214">
      <w:pPr>
        <w:spacing w:before="0"/>
        <w:jc w:val="center"/>
        <w:rPr>
          <w:b/>
          <w:lang w:val="pt-PT"/>
        </w:rPr>
      </w:pPr>
      <w:r w:rsidRPr="006B0875">
        <w:rPr>
          <w:b/>
          <w:lang w:val="pt-PT"/>
        </w:rPr>
        <w:t>Chương VI</w:t>
      </w:r>
    </w:p>
    <w:p w:rsidR="00E34F53" w:rsidRDefault="00E34F53" w:rsidP="00DE0214">
      <w:pPr>
        <w:spacing w:before="0"/>
        <w:jc w:val="center"/>
        <w:rPr>
          <w:b/>
          <w:lang w:val="pt-PT"/>
        </w:rPr>
      </w:pPr>
      <w:r w:rsidRPr="006B0875">
        <w:rPr>
          <w:b/>
          <w:lang w:val="pt-PT"/>
        </w:rPr>
        <w:t>ĐIỀU KHOẢN THI HÀNH</w:t>
      </w:r>
    </w:p>
    <w:p w:rsidR="0016496A" w:rsidRPr="006B0875" w:rsidRDefault="0016496A" w:rsidP="00DE0214">
      <w:pPr>
        <w:spacing w:before="0"/>
        <w:jc w:val="center"/>
        <w:rPr>
          <w:b/>
          <w:lang w:val="pt-PT"/>
        </w:rPr>
      </w:pPr>
    </w:p>
    <w:p w:rsidR="00245219" w:rsidRDefault="00252EDF" w:rsidP="0081752E">
      <w:pPr>
        <w:spacing w:before="120"/>
        <w:rPr>
          <w:lang w:val="pt-PT"/>
        </w:rPr>
      </w:pPr>
      <w:r w:rsidRPr="000A7E7A">
        <w:rPr>
          <w:b/>
          <w:lang w:val="pt-PT"/>
        </w:rPr>
        <w:t xml:space="preserve">Điều </w:t>
      </w:r>
      <w:r w:rsidR="007E0B9A" w:rsidRPr="000A7E7A">
        <w:rPr>
          <w:b/>
          <w:lang w:val="pt-PT"/>
        </w:rPr>
        <w:t>2</w:t>
      </w:r>
      <w:r w:rsidR="004C5126">
        <w:rPr>
          <w:b/>
          <w:lang w:val="pt-PT"/>
        </w:rPr>
        <w:t>6</w:t>
      </w:r>
      <w:r w:rsidR="007E0B9A" w:rsidRPr="000A7E7A">
        <w:rPr>
          <w:b/>
          <w:lang w:val="pt-PT"/>
        </w:rPr>
        <w:t>.</w:t>
      </w:r>
      <w:r w:rsidRPr="006B0875">
        <w:rPr>
          <w:lang w:val="pt-PT"/>
        </w:rPr>
        <w:tab/>
      </w:r>
      <w:r w:rsidR="00F82C8E">
        <w:rPr>
          <w:lang w:val="pt-PT"/>
        </w:rPr>
        <w:t>Quy định về h</w:t>
      </w:r>
      <w:r w:rsidR="009022B2" w:rsidRPr="006B0875">
        <w:rPr>
          <w:lang w:val="pt-PT"/>
        </w:rPr>
        <w:t>iệu lực</w:t>
      </w:r>
      <w:r w:rsidR="00552594" w:rsidRPr="006B0875">
        <w:rPr>
          <w:lang w:val="pt-PT"/>
        </w:rPr>
        <w:t xml:space="preserve"> thi hành</w:t>
      </w:r>
      <w:r w:rsidR="00A61A47">
        <w:rPr>
          <w:lang w:val="pt-PT"/>
        </w:rPr>
        <w:t xml:space="preserve"> </w:t>
      </w:r>
    </w:p>
    <w:p w:rsidR="009022B2" w:rsidRPr="006B0875" w:rsidRDefault="00A61A47" w:rsidP="0081752E">
      <w:pPr>
        <w:spacing w:before="120"/>
        <w:ind w:left="720" w:firstLine="720"/>
        <w:rPr>
          <w:lang w:val="pt-PT"/>
        </w:rPr>
      </w:pPr>
      <w:r>
        <w:rPr>
          <w:lang w:val="pt-PT"/>
        </w:rPr>
        <w:t>(Pháp lệnh này có hiệu lực kể từ ngày công bố)</w:t>
      </w:r>
      <w:r w:rsidR="00BD67D3">
        <w:rPr>
          <w:lang w:val="pt-PT"/>
        </w:rPr>
        <w:t>.</w:t>
      </w:r>
    </w:p>
    <w:p w:rsidR="00245219" w:rsidRDefault="00252EDF" w:rsidP="00D85E42">
      <w:pPr>
        <w:spacing w:before="120"/>
        <w:rPr>
          <w:lang w:val="pt-PT"/>
        </w:rPr>
      </w:pPr>
      <w:r w:rsidRPr="000A7E7A">
        <w:rPr>
          <w:b/>
          <w:lang w:val="pt-PT"/>
        </w:rPr>
        <w:t xml:space="preserve">Điều </w:t>
      </w:r>
      <w:r w:rsidR="00306EBA" w:rsidRPr="000A7E7A">
        <w:rPr>
          <w:b/>
          <w:lang w:val="pt-PT"/>
        </w:rPr>
        <w:t>2</w:t>
      </w:r>
      <w:r w:rsidR="004C5126">
        <w:rPr>
          <w:b/>
          <w:lang w:val="pt-PT"/>
        </w:rPr>
        <w:t>7</w:t>
      </w:r>
      <w:r w:rsidR="007E0B9A" w:rsidRPr="000A7E7A">
        <w:rPr>
          <w:b/>
          <w:lang w:val="pt-PT"/>
        </w:rPr>
        <w:t>.</w:t>
      </w:r>
      <w:r w:rsidRPr="006B0875">
        <w:rPr>
          <w:lang w:val="pt-PT"/>
        </w:rPr>
        <w:tab/>
      </w:r>
      <w:r w:rsidR="00F82C8E">
        <w:rPr>
          <w:lang w:val="pt-PT"/>
        </w:rPr>
        <w:t>Quy định về h</w:t>
      </w:r>
      <w:r w:rsidR="00552594" w:rsidRPr="006B0875">
        <w:rPr>
          <w:lang w:val="pt-PT"/>
        </w:rPr>
        <w:t>ướng dẫ</w:t>
      </w:r>
      <w:r w:rsidR="00F82C8E">
        <w:rPr>
          <w:lang w:val="pt-PT"/>
        </w:rPr>
        <w:t>n thi hành</w:t>
      </w:r>
      <w:r w:rsidR="00552594" w:rsidRPr="006B0875">
        <w:rPr>
          <w:lang w:val="pt-PT"/>
        </w:rPr>
        <w:t xml:space="preserve"> </w:t>
      </w:r>
    </w:p>
    <w:p w:rsidR="009022B2" w:rsidRDefault="00F82C8E" w:rsidP="0081752E">
      <w:pPr>
        <w:spacing w:before="120"/>
        <w:ind w:left="720" w:firstLine="720"/>
        <w:rPr>
          <w:lang w:val="pt-PT"/>
        </w:rPr>
      </w:pPr>
      <w:r>
        <w:rPr>
          <w:lang w:val="pt-PT"/>
        </w:rPr>
        <w:t>(</w:t>
      </w:r>
      <w:r w:rsidR="009022B2" w:rsidRPr="006B0875">
        <w:rPr>
          <w:lang w:val="pt-PT"/>
        </w:rPr>
        <w:t>Chính phủ quy định chi tiết và hướng dẫn thi hành Pháp lệnh này</w:t>
      </w:r>
      <w:r>
        <w:rPr>
          <w:lang w:val="pt-PT"/>
        </w:rPr>
        <w:t>)</w:t>
      </w:r>
      <w:r w:rsidR="009022B2" w:rsidRPr="006B0875">
        <w:rPr>
          <w:lang w:val="pt-PT"/>
        </w:rPr>
        <w:t>.</w:t>
      </w:r>
    </w:p>
    <w:p w:rsidR="0016496A" w:rsidRPr="006B0875" w:rsidRDefault="0016496A" w:rsidP="0081752E">
      <w:pPr>
        <w:spacing w:before="120"/>
        <w:ind w:left="720" w:firstLine="720"/>
        <w:rPr>
          <w:lang w:val="pt-PT"/>
        </w:rPr>
      </w:pPr>
    </w:p>
    <w:p w:rsidR="00AE3701" w:rsidRDefault="00AE3701" w:rsidP="00D85E42">
      <w:pPr>
        <w:spacing w:before="120"/>
        <w:ind w:left="2880" w:firstLine="720"/>
        <w:rPr>
          <w:b/>
          <w:lang w:val="pt-PT"/>
        </w:rPr>
      </w:pPr>
      <w:r w:rsidRPr="006B0875">
        <w:rPr>
          <w:b/>
          <w:lang w:val="pt-PT"/>
        </w:rPr>
        <w:t>TM.ỦY BAN THƯỜNG VỤ QUỐC HỘI</w:t>
      </w:r>
    </w:p>
    <w:p w:rsidR="00245219" w:rsidRDefault="00245219" w:rsidP="00D85E42">
      <w:pPr>
        <w:spacing w:before="120"/>
        <w:ind w:left="2880" w:firstLine="720"/>
        <w:rPr>
          <w:b/>
          <w:lang w:val="pt-PT"/>
        </w:rPr>
      </w:pPr>
    </w:p>
    <w:sectPr w:rsidR="00245219" w:rsidSect="009115CF">
      <w:footerReference w:type="default" r:id="rId6"/>
      <w:pgSz w:w="11907" w:h="16840" w:code="9"/>
      <w:pgMar w:top="851" w:right="1041" w:bottom="851" w:left="1440"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AD9" w:rsidRDefault="00B24AD9" w:rsidP="000A7E7A">
      <w:pPr>
        <w:spacing w:before="0"/>
      </w:pPr>
      <w:r>
        <w:separator/>
      </w:r>
    </w:p>
  </w:endnote>
  <w:endnote w:type="continuationSeparator" w:id="1">
    <w:p w:rsidR="00B24AD9" w:rsidRDefault="00B24AD9" w:rsidP="000A7E7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7188"/>
      <w:docPartObj>
        <w:docPartGallery w:val="Page Numbers (Bottom of Page)"/>
        <w:docPartUnique/>
      </w:docPartObj>
    </w:sdtPr>
    <w:sdtContent>
      <w:p w:rsidR="006F0F6D" w:rsidRDefault="00CB154E">
        <w:pPr>
          <w:pStyle w:val="Footer"/>
          <w:jc w:val="right"/>
        </w:pPr>
        <w:fldSimple w:instr=" PAGE   \* MERGEFORMAT ">
          <w:r w:rsidR="0019311E">
            <w:rPr>
              <w:noProof/>
            </w:rPr>
            <w:t>5</w:t>
          </w:r>
        </w:fldSimple>
      </w:p>
    </w:sdtContent>
  </w:sdt>
  <w:p w:rsidR="006F0F6D" w:rsidRDefault="006F0F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AD9" w:rsidRDefault="00B24AD9" w:rsidP="000A7E7A">
      <w:pPr>
        <w:spacing w:before="0"/>
      </w:pPr>
      <w:r>
        <w:separator/>
      </w:r>
    </w:p>
  </w:footnote>
  <w:footnote w:type="continuationSeparator" w:id="1">
    <w:p w:rsidR="00B24AD9" w:rsidRDefault="00B24AD9" w:rsidP="000A7E7A">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F6F09"/>
    <w:rsid w:val="00000215"/>
    <w:rsid w:val="00003333"/>
    <w:rsid w:val="000042F6"/>
    <w:rsid w:val="00020AEF"/>
    <w:rsid w:val="000321DE"/>
    <w:rsid w:val="00045271"/>
    <w:rsid w:val="00067EA7"/>
    <w:rsid w:val="00072B41"/>
    <w:rsid w:val="000821A8"/>
    <w:rsid w:val="00090912"/>
    <w:rsid w:val="000A7E7A"/>
    <w:rsid w:val="000C1263"/>
    <w:rsid w:val="000E4A4A"/>
    <w:rsid w:val="000F3867"/>
    <w:rsid w:val="000F75B9"/>
    <w:rsid w:val="001024EB"/>
    <w:rsid w:val="0011198C"/>
    <w:rsid w:val="00117E26"/>
    <w:rsid w:val="00121867"/>
    <w:rsid w:val="0012628D"/>
    <w:rsid w:val="00131C29"/>
    <w:rsid w:val="0013344E"/>
    <w:rsid w:val="00134238"/>
    <w:rsid w:val="00150B98"/>
    <w:rsid w:val="00153AA7"/>
    <w:rsid w:val="0016496A"/>
    <w:rsid w:val="001674BD"/>
    <w:rsid w:val="001831F8"/>
    <w:rsid w:val="0019311E"/>
    <w:rsid w:val="001940B7"/>
    <w:rsid w:val="001A330E"/>
    <w:rsid w:val="001A3515"/>
    <w:rsid w:val="001B00D3"/>
    <w:rsid w:val="001C4A3B"/>
    <w:rsid w:val="001C5CBB"/>
    <w:rsid w:val="00215CD7"/>
    <w:rsid w:val="002169EA"/>
    <w:rsid w:val="002353A5"/>
    <w:rsid w:val="002449C8"/>
    <w:rsid w:val="00244B14"/>
    <w:rsid w:val="00245219"/>
    <w:rsid w:val="00252EDF"/>
    <w:rsid w:val="0026505E"/>
    <w:rsid w:val="002751B4"/>
    <w:rsid w:val="0028213B"/>
    <w:rsid w:val="00284312"/>
    <w:rsid w:val="0029087E"/>
    <w:rsid w:val="0029155C"/>
    <w:rsid w:val="00296D56"/>
    <w:rsid w:val="002C4451"/>
    <w:rsid w:val="002C584A"/>
    <w:rsid w:val="002C64DE"/>
    <w:rsid w:val="002E3222"/>
    <w:rsid w:val="002F4BC7"/>
    <w:rsid w:val="003046FE"/>
    <w:rsid w:val="00306EBA"/>
    <w:rsid w:val="00351BBA"/>
    <w:rsid w:val="00354B54"/>
    <w:rsid w:val="00355384"/>
    <w:rsid w:val="003704F2"/>
    <w:rsid w:val="00374571"/>
    <w:rsid w:val="00385F4D"/>
    <w:rsid w:val="00391D6B"/>
    <w:rsid w:val="003970FE"/>
    <w:rsid w:val="00397ECE"/>
    <w:rsid w:val="003B03D9"/>
    <w:rsid w:val="003C197F"/>
    <w:rsid w:val="003C1F3E"/>
    <w:rsid w:val="003D45C6"/>
    <w:rsid w:val="003D7DE5"/>
    <w:rsid w:val="003E0CE1"/>
    <w:rsid w:val="003E564D"/>
    <w:rsid w:val="00403EEB"/>
    <w:rsid w:val="00413CA5"/>
    <w:rsid w:val="00442C6B"/>
    <w:rsid w:val="0044559C"/>
    <w:rsid w:val="004473D4"/>
    <w:rsid w:val="004604AE"/>
    <w:rsid w:val="00462BAD"/>
    <w:rsid w:val="00466DE0"/>
    <w:rsid w:val="00491E31"/>
    <w:rsid w:val="00494258"/>
    <w:rsid w:val="004B0658"/>
    <w:rsid w:val="004C5126"/>
    <w:rsid w:val="004C5AD4"/>
    <w:rsid w:val="004D2C7C"/>
    <w:rsid w:val="00511579"/>
    <w:rsid w:val="005124EC"/>
    <w:rsid w:val="00515A45"/>
    <w:rsid w:val="00530880"/>
    <w:rsid w:val="00531913"/>
    <w:rsid w:val="005364D7"/>
    <w:rsid w:val="00536F08"/>
    <w:rsid w:val="005430A3"/>
    <w:rsid w:val="0054537E"/>
    <w:rsid w:val="00552594"/>
    <w:rsid w:val="00554C0B"/>
    <w:rsid w:val="00580F2B"/>
    <w:rsid w:val="00584520"/>
    <w:rsid w:val="005D319B"/>
    <w:rsid w:val="005F716E"/>
    <w:rsid w:val="00603739"/>
    <w:rsid w:val="00606E44"/>
    <w:rsid w:val="00615CAA"/>
    <w:rsid w:val="00636FB6"/>
    <w:rsid w:val="00640CE6"/>
    <w:rsid w:val="00645C40"/>
    <w:rsid w:val="006460C0"/>
    <w:rsid w:val="00646B96"/>
    <w:rsid w:val="00657D09"/>
    <w:rsid w:val="0066231D"/>
    <w:rsid w:val="00662A19"/>
    <w:rsid w:val="00664EB9"/>
    <w:rsid w:val="0069068F"/>
    <w:rsid w:val="00693C94"/>
    <w:rsid w:val="00695A42"/>
    <w:rsid w:val="00697DA8"/>
    <w:rsid w:val="006A0BDA"/>
    <w:rsid w:val="006A6230"/>
    <w:rsid w:val="006B0875"/>
    <w:rsid w:val="006B3313"/>
    <w:rsid w:val="006C0618"/>
    <w:rsid w:val="006C2D45"/>
    <w:rsid w:val="006C5137"/>
    <w:rsid w:val="006C6900"/>
    <w:rsid w:val="006E0246"/>
    <w:rsid w:val="006F0F6D"/>
    <w:rsid w:val="00710450"/>
    <w:rsid w:val="00712055"/>
    <w:rsid w:val="00713128"/>
    <w:rsid w:val="00761883"/>
    <w:rsid w:val="007737A7"/>
    <w:rsid w:val="00774977"/>
    <w:rsid w:val="007B24D4"/>
    <w:rsid w:val="007B4E8D"/>
    <w:rsid w:val="007D1709"/>
    <w:rsid w:val="007D48AD"/>
    <w:rsid w:val="007E0B9A"/>
    <w:rsid w:val="007F4872"/>
    <w:rsid w:val="008169B5"/>
    <w:rsid w:val="0081752E"/>
    <w:rsid w:val="00817798"/>
    <w:rsid w:val="008209D0"/>
    <w:rsid w:val="00820F28"/>
    <w:rsid w:val="00833BE4"/>
    <w:rsid w:val="00845A99"/>
    <w:rsid w:val="008735BF"/>
    <w:rsid w:val="008738DE"/>
    <w:rsid w:val="00882855"/>
    <w:rsid w:val="00882F4F"/>
    <w:rsid w:val="00892316"/>
    <w:rsid w:val="008C49FD"/>
    <w:rsid w:val="008D3B0F"/>
    <w:rsid w:val="008E2074"/>
    <w:rsid w:val="008E3327"/>
    <w:rsid w:val="008E4F9F"/>
    <w:rsid w:val="00901C3D"/>
    <w:rsid w:val="009022B2"/>
    <w:rsid w:val="009031EA"/>
    <w:rsid w:val="009115CF"/>
    <w:rsid w:val="0091261F"/>
    <w:rsid w:val="00915F46"/>
    <w:rsid w:val="0091668C"/>
    <w:rsid w:val="00925940"/>
    <w:rsid w:val="00944B96"/>
    <w:rsid w:val="0094676B"/>
    <w:rsid w:val="00955BC4"/>
    <w:rsid w:val="009640C4"/>
    <w:rsid w:val="00994156"/>
    <w:rsid w:val="0099504C"/>
    <w:rsid w:val="009976B0"/>
    <w:rsid w:val="009B743D"/>
    <w:rsid w:val="009C6945"/>
    <w:rsid w:val="009F1D63"/>
    <w:rsid w:val="009F25B2"/>
    <w:rsid w:val="009F2A40"/>
    <w:rsid w:val="009F30DB"/>
    <w:rsid w:val="009F4F39"/>
    <w:rsid w:val="00A06BE4"/>
    <w:rsid w:val="00A07E1B"/>
    <w:rsid w:val="00A15774"/>
    <w:rsid w:val="00A264E2"/>
    <w:rsid w:val="00A3329E"/>
    <w:rsid w:val="00A61A47"/>
    <w:rsid w:val="00A76CF1"/>
    <w:rsid w:val="00AA1B99"/>
    <w:rsid w:val="00AB1D49"/>
    <w:rsid w:val="00AB63F9"/>
    <w:rsid w:val="00AC5AA0"/>
    <w:rsid w:val="00AC77A1"/>
    <w:rsid w:val="00AD0B39"/>
    <w:rsid w:val="00AD6A18"/>
    <w:rsid w:val="00AE0E94"/>
    <w:rsid w:val="00AE3701"/>
    <w:rsid w:val="00AE3E78"/>
    <w:rsid w:val="00AE7EAF"/>
    <w:rsid w:val="00B01391"/>
    <w:rsid w:val="00B03D01"/>
    <w:rsid w:val="00B24AD9"/>
    <w:rsid w:val="00B35BFC"/>
    <w:rsid w:val="00B55F55"/>
    <w:rsid w:val="00B62807"/>
    <w:rsid w:val="00B62EF8"/>
    <w:rsid w:val="00B8308F"/>
    <w:rsid w:val="00B83D2C"/>
    <w:rsid w:val="00BA25A0"/>
    <w:rsid w:val="00BB6875"/>
    <w:rsid w:val="00BC3559"/>
    <w:rsid w:val="00BD67D3"/>
    <w:rsid w:val="00BF1D9A"/>
    <w:rsid w:val="00BF3468"/>
    <w:rsid w:val="00BF5A0E"/>
    <w:rsid w:val="00C0459A"/>
    <w:rsid w:val="00C079AD"/>
    <w:rsid w:val="00C11FAB"/>
    <w:rsid w:val="00C23D64"/>
    <w:rsid w:val="00C27D2A"/>
    <w:rsid w:val="00C3134D"/>
    <w:rsid w:val="00C34577"/>
    <w:rsid w:val="00C60DAC"/>
    <w:rsid w:val="00C630EB"/>
    <w:rsid w:val="00C667C2"/>
    <w:rsid w:val="00C675DF"/>
    <w:rsid w:val="00C7277B"/>
    <w:rsid w:val="00C760E3"/>
    <w:rsid w:val="00C84AF3"/>
    <w:rsid w:val="00CA0F22"/>
    <w:rsid w:val="00CB154E"/>
    <w:rsid w:val="00CF13D2"/>
    <w:rsid w:val="00CF1656"/>
    <w:rsid w:val="00D02BF7"/>
    <w:rsid w:val="00D11B89"/>
    <w:rsid w:val="00D15B5F"/>
    <w:rsid w:val="00D20299"/>
    <w:rsid w:val="00D20E1E"/>
    <w:rsid w:val="00D21BF9"/>
    <w:rsid w:val="00D54635"/>
    <w:rsid w:val="00D55979"/>
    <w:rsid w:val="00D61056"/>
    <w:rsid w:val="00D62E8F"/>
    <w:rsid w:val="00D70AE5"/>
    <w:rsid w:val="00D712A6"/>
    <w:rsid w:val="00D85E42"/>
    <w:rsid w:val="00D97689"/>
    <w:rsid w:val="00DA0446"/>
    <w:rsid w:val="00DA0DC1"/>
    <w:rsid w:val="00DA409A"/>
    <w:rsid w:val="00DA4C0B"/>
    <w:rsid w:val="00DA603F"/>
    <w:rsid w:val="00DB3855"/>
    <w:rsid w:val="00DC03C9"/>
    <w:rsid w:val="00DD60E6"/>
    <w:rsid w:val="00DE0214"/>
    <w:rsid w:val="00DF6F09"/>
    <w:rsid w:val="00DF74E2"/>
    <w:rsid w:val="00E071AD"/>
    <w:rsid w:val="00E32333"/>
    <w:rsid w:val="00E34F53"/>
    <w:rsid w:val="00E47FE1"/>
    <w:rsid w:val="00E558B2"/>
    <w:rsid w:val="00E61DD9"/>
    <w:rsid w:val="00E70116"/>
    <w:rsid w:val="00E8608C"/>
    <w:rsid w:val="00EA0DE6"/>
    <w:rsid w:val="00EB1749"/>
    <w:rsid w:val="00EB3A8B"/>
    <w:rsid w:val="00ED1D91"/>
    <w:rsid w:val="00ED2A28"/>
    <w:rsid w:val="00ED2DCC"/>
    <w:rsid w:val="00EE6233"/>
    <w:rsid w:val="00EF2B26"/>
    <w:rsid w:val="00EF3FA1"/>
    <w:rsid w:val="00EF4BB4"/>
    <w:rsid w:val="00F42FF8"/>
    <w:rsid w:val="00F43A47"/>
    <w:rsid w:val="00F46D2F"/>
    <w:rsid w:val="00F52BFE"/>
    <w:rsid w:val="00F530A8"/>
    <w:rsid w:val="00F60A21"/>
    <w:rsid w:val="00F66746"/>
    <w:rsid w:val="00F82C8E"/>
    <w:rsid w:val="00FD1805"/>
    <w:rsid w:val="00FD5847"/>
    <w:rsid w:val="00FF5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7E7A"/>
    <w:pPr>
      <w:tabs>
        <w:tab w:val="center" w:pos="4680"/>
        <w:tab w:val="right" w:pos="9360"/>
      </w:tabs>
      <w:spacing w:before="0"/>
    </w:pPr>
  </w:style>
  <w:style w:type="character" w:customStyle="1" w:styleId="HeaderChar">
    <w:name w:val="Header Char"/>
    <w:basedOn w:val="DefaultParagraphFont"/>
    <w:link w:val="Header"/>
    <w:uiPriority w:val="99"/>
    <w:semiHidden/>
    <w:rsid w:val="000A7E7A"/>
  </w:style>
  <w:style w:type="paragraph" w:styleId="Footer">
    <w:name w:val="footer"/>
    <w:basedOn w:val="Normal"/>
    <w:link w:val="FooterChar"/>
    <w:uiPriority w:val="99"/>
    <w:unhideWhenUsed/>
    <w:rsid w:val="000A7E7A"/>
    <w:pPr>
      <w:tabs>
        <w:tab w:val="center" w:pos="4680"/>
        <w:tab w:val="right" w:pos="9360"/>
      </w:tabs>
      <w:spacing w:before="0"/>
    </w:pPr>
  </w:style>
  <w:style w:type="character" w:customStyle="1" w:styleId="FooterChar">
    <w:name w:val="Footer Char"/>
    <w:basedOn w:val="DefaultParagraphFont"/>
    <w:link w:val="Footer"/>
    <w:uiPriority w:val="99"/>
    <w:rsid w:val="000A7E7A"/>
  </w:style>
  <w:style w:type="paragraph" w:styleId="BodyText3">
    <w:name w:val="Body Text 3"/>
    <w:basedOn w:val="Normal"/>
    <w:link w:val="BodyText3Char"/>
    <w:uiPriority w:val="99"/>
    <w:semiHidden/>
    <w:unhideWhenUsed/>
    <w:rsid w:val="009B743D"/>
    <w:pPr>
      <w:spacing w:after="120"/>
    </w:pPr>
    <w:rPr>
      <w:sz w:val="16"/>
      <w:szCs w:val="16"/>
    </w:rPr>
  </w:style>
  <w:style w:type="character" w:customStyle="1" w:styleId="BodyText3Char">
    <w:name w:val="Body Text 3 Char"/>
    <w:basedOn w:val="DefaultParagraphFont"/>
    <w:link w:val="BodyText3"/>
    <w:uiPriority w:val="99"/>
    <w:semiHidden/>
    <w:rsid w:val="009B743D"/>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VTCQT</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TQT</dc:creator>
  <cp:lastModifiedBy>user</cp:lastModifiedBy>
  <cp:revision>7</cp:revision>
  <cp:lastPrinted>2013-09-17T02:39:00Z</cp:lastPrinted>
  <dcterms:created xsi:type="dcterms:W3CDTF">2013-09-10T03:20:00Z</dcterms:created>
  <dcterms:modified xsi:type="dcterms:W3CDTF">2013-09-17T02:39:00Z</dcterms:modified>
</cp:coreProperties>
</file>