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75" w:rsidRDefault="00EB5309" w:rsidP="00134E75">
      <w:pPr>
        <w:pStyle w:val="Heading1"/>
        <w:jc w:val="left"/>
        <w:rPr>
          <w:rFonts w:ascii="Times New Roman" w:hAnsi="Times New Roman"/>
          <w:szCs w:val="28"/>
          <w:lang w:val="fr-FR"/>
        </w:rPr>
      </w:pPr>
      <w:r>
        <w:rPr>
          <w:rFonts w:ascii="Times New Roman" w:hAnsi="Times New Roman"/>
          <w:szCs w:val="28"/>
          <w:lang w:val="fr-FR"/>
        </w:rPr>
        <w:t xml:space="preserve">  </w:t>
      </w:r>
    </w:p>
    <w:p w:rsidR="00134E75" w:rsidRDefault="00134E75" w:rsidP="00134E75">
      <w:pPr>
        <w:pStyle w:val="Heading1"/>
        <w:jc w:val="left"/>
        <w:rPr>
          <w:rFonts w:ascii="Times New Roman" w:hAnsi="Times New Roman"/>
          <w:szCs w:val="28"/>
          <w:lang w:val="fr-FR"/>
        </w:rPr>
      </w:pPr>
    </w:p>
    <w:p w:rsidR="00134E75" w:rsidRDefault="00134E75" w:rsidP="00134E75">
      <w:pPr>
        <w:pStyle w:val="Heading1"/>
        <w:jc w:val="left"/>
        <w:rPr>
          <w:rFonts w:ascii="Times New Roman" w:hAnsi="Times New Roman"/>
          <w:szCs w:val="28"/>
          <w:lang w:val="fr-FR"/>
        </w:rPr>
      </w:pPr>
      <w:r>
        <w:rPr>
          <w:rFonts w:ascii="Times New Roman" w:hAnsi="Times New Roman"/>
          <w:szCs w:val="28"/>
          <w:lang w:val="fr-FR"/>
        </w:rPr>
        <w:t>BỘ NGOẠI GIAO</w:t>
      </w:r>
    </w:p>
    <w:p w:rsidR="00134E75" w:rsidRDefault="00134E75" w:rsidP="00134E75">
      <w:pPr>
        <w:rPr>
          <w:lang w:val="fr-FR"/>
        </w:rPr>
      </w:pPr>
      <w:r>
        <w:rPr>
          <w:lang w:val="fr-FR"/>
        </w:rPr>
        <w:tab/>
        <w:t>---------</w:t>
      </w:r>
    </w:p>
    <w:p w:rsidR="00134E75" w:rsidRPr="00F46AC5" w:rsidRDefault="00134E75" w:rsidP="00134E75">
      <w:pPr>
        <w:rPr>
          <w:lang w:val="fr-FR"/>
        </w:rPr>
      </w:pPr>
    </w:p>
    <w:p w:rsidR="00134E75" w:rsidRPr="007A1226" w:rsidRDefault="00134E75" w:rsidP="00134E75">
      <w:pPr>
        <w:pStyle w:val="Heading1"/>
        <w:rPr>
          <w:rFonts w:ascii="Times New Roman" w:hAnsi="Times New Roman"/>
          <w:szCs w:val="28"/>
          <w:lang w:val="fr-FR"/>
        </w:rPr>
      </w:pPr>
      <w:r w:rsidRPr="00C053E9">
        <w:rPr>
          <w:rFonts w:ascii="Times New Roman" w:hAnsi="Times New Roman"/>
          <w:szCs w:val="28"/>
          <w:lang w:val="fr-FR"/>
        </w:rPr>
        <w:t>TÀI LIỆU CƠ BẢN VỀ VƯƠNG QUỐC BỈ</w:t>
      </w:r>
    </w:p>
    <w:p w:rsidR="00134E75" w:rsidRDefault="00134E75" w:rsidP="00134E75">
      <w:pPr>
        <w:jc w:val="both"/>
        <w:rPr>
          <w:b/>
          <w:sz w:val="28"/>
          <w:szCs w:val="28"/>
          <w:lang w:val="fr-FR"/>
        </w:rPr>
      </w:pPr>
    </w:p>
    <w:p w:rsidR="00134E75" w:rsidRDefault="00134E75" w:rsidP="00134E75">
      <w:pPr>
        <w:jc w:val="center"/>
        <w:rPr>
          <w:b/>
          <w:sz w:val="28"/>
          <w:szCs w:val="28"/>
          <w:lang w:val="fr-FR"/>
        </w:rPr>
      </w:pPr>
      <w:r>
        <w:rPr>
          <w:noProof/>
        </w:rPr>
        <w:drawing>
          <wp:inline distT="0" distB="0" distL="0" distR="0">
            <wp:extent cx="2047875" cy="1606945"/>
            <wp:effectExtent l="19050" t="0" r="9525" b="0"/>
            <wp:docPr id="1" name="Picture 1" descr="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gium"/>
                    <pic:cNvPicPr>
                      <a:picLocks noChangeAspect="1" noChangeArrowheads="1"/>
                    </pic:cNvPicPr>
                  </pic:nvPicPr>
                  <pic:blipFill>
                    <a:blip r:embed="rId12"/>
                    <a:srcRect/>
                    <a:stretch>
                      <a:fillRect/>
                    </a:stretch>
                  </pic:blipFill>
                  <pic:spPr bwMode="auto">
                    <a:xfrm>
                      <a:off x="0" y="0"/>
                      <a:ext cx="2051937" cy="1610132"/>
                    </a:xfrm>
                    <a:prstGeom prst="rect">
                      <a:avLst/>
                    </a:prstGeom>
                    <a:noFill/>
                    <a:ln w="9525">
                      <a:noFill/>
                      <a:miter lim="800000"/>
                      <a:headEnd/>
                      <a:tailEnd/>
                    </a:ln>
                  </pic:spPr>
                </pic:pic>
              </a:graphicData>
            </a:graphic>
          </wp:inline>
        </w:drawing>
      </w:r>
    </w:p>
    <w:p w:rsidR="00134E75" w:rsidRPr="00C053E9" w:rsidRDefault="00134E75" w:rsidP="00134E75">
      <w:pPr>
        <w:jc w:val="both"/>
        <w:rPr>
          <w:b/>
          <w:sz w:val="28"/>
          <w:szCs w:val="28"/>
          <w:lang w:val="fr-FR"/>
        </w:rPr>
      </w:pPr>
    </w:p>
    <w:p w:rsidR="00134E75" w:rsidRPr="00F556D4" w:rsidRDefault="00134E75" w:rsidP="00134E75">
      <w:pPr>
        <w:spacing w:before="120" w:after="120"/>
        <w:ind w:firstLine="720"/>
        <w:jc w:val="both"/>
        <w:rPr>
          <w:b/>
          <w:sz w:val="28"/>
          <w:szCs w:val="28"/>
        </w:rPr>
      </w:pPr>
      <w:r w:rsidRPr="00F556D4">
        <w:rPr>
          <w:b/>
          <w:sz w:val="28"/>
          <w:szCs w:val="28"/>
        </w:rPr>
        <w:t>I. THÔNG TIN CƠ BẢN:</w:t>
      </w:r>
    </w:p>
    <w:tbl>
      <w:tblPr>
        <w:tblW w:w="0" w:type="auto"/>
        <w:tblInd w:w="-176" w:type="dxa"/>
        <w:tblLook w:val="01E0" w:firstRow="1" w:lastRow="1" w:firstColumn="1" w:lastColumn="1" w:noHBand="0" w:noVBand="0"/>
      </w:tblPr>
      <w:tblGrid>
        <w:gridCol w:w="2978"/>
        <w:gridCol w:w="6378"/>
      </w:tblGrid>
      <w:tr w:rsidR="00134E75" w:rsidRPr="00584A3A" w:rsidTr="00BC47FD">
        <w:trPr>
          <w:trHeight w:val="1276"/>
        </w:trPr>
        <w:tc>
          <w:tcPr>
            <w:tcW w:w="2978" w:type="dxa"/>
          </w:tcPr>
          <w:p w:rsidR="00134E75" w:rsidRPr="00D102F7" w:rsidRDefault="00134E75" w:rsidP="00BC47FD">
            <w:pPr>
              <w:ind w:firstLine="176"/>
              <w:jc w:val="both"/>
              <w:rPr>
                <w:sz w:val="28"/>
                <w:szCs w:val="28"/>
                <w:lang w:val="de-DE"/>
              </w:rPr>
            </w:pPr>
            <w:r w:rsidRPr="00D102F7">
              <w:rPr>
                <w:sz w:val="28"/>
                <w:szCs w:val="28"/>
                <w:lang w:val="de-DE"/>
              </w:rPr>
              <w:t>Tên nước:</w:t>
            </w:r>
          </w:p>
          <w:p w:rsidR="00134E75" w:rsidRPr="00D102F7" w:rsidRDefault="00134E75" w:rsidP="00BC47FD">
            <w:pPr>
              <w:ind w:firstLine="176"/>
              <w:jc w:val="both"/>
              <w:rPr>
                <w:sz w:val="28"/>
                <w:szCs w:val="28"/>
                <w:lang w:val="de-DE"/>
              </w:rPr>
            </w:pPr>
            <w:r w:rsidRPr="00D102F7">
              <w:rPr>
                <w:sz w:val="28"/>
                <w:szCs w:val="28"/>
                <w:lang w:val="de-DE"/>
              </w:rPr>
              <w:t>Thủ đô:</w:t>
            </w:r>
          </w:p>
          <w:p w:rsidR="00134E75" w:rsidRPr="00D102F7" w:rsidRDefault="00134E75" w:rsidP="00BC47FD">
            <w:pPr>
              <w:ind w:firstLine="176"/>
              <w:jc w:val="both"/>
              <w:rPr>
                <w:sz w:val="28"/>
                <w:szCs w:val="28"/>
                <w:lang w:val="de-DE"/>
              </w:rPr>
            </w:pPr>
          </w:p>
          <w:p w:rsidR="00134E75" w:rsidRPr="00D102F7" w:rsidRDefault="00134E75" w:rsidP="00BC47FD">
            <w:pPr>
              <w:ind w:firstLine="176"/>
              <w:jc w:val="both"/>
              <w:rPr>
                <w:sz w:val="28"/>
                <w:szCs w:val="28"/>
                <w:lang w:val="de-DE"/>
              </w:rPr>
            </w:pPr>
            <w:r w:rsidRPr="00D102F7">
              <w:rPr>
                <w:sz w:val="28"/>
                <w:szCs w:val="28"/>
                <w:lang w:val="de-DE"/>
              </w:rPr>
              <w:t>Ngày Quốc khánh:</w:t>
            </w:r>
          </w:p>
          <w:p w:rsidR="00134E75" w:rsidRPr="00D102F7" w:rsidRDefault="00134E75" w:rsidP="00BC47FD">
            <w:pPr>
              <w:ind w:firstLine="176"/>
              <w:jc w:val="both"/>
              <w:rPr>
                <w:sz w:val="28"/>
                <w:szCs w:val="28"/>
                <w:lang w:val="de-DE"/>
              </w:rPr>
            </w:pPr>
            <w:r w:rsidRPr="00D102F7">
              <w:rPr>
                <w:sz w:val="28"/>
                <w:szCs w:val="28"/>
                <w:lang w:val="de-DE"/>
              </w:rPr>
              <w:t>Vị trí địa lý:</w:t>
            </w:r>
          </w:p>
          <w:p w:rsidR="00134E75" w:rsidRPr="00D102F7" w:rsidRDefault="00134E75" w:rsidP="00BC47FD">
            <w:pPr>
              <w:ind w:firstLine="176"/>
              <w:jc w:val="both"/>
              <w:rPr>
                <w:sz w:val="28"/>
                <w:szCs w:val="28"/>
                <w:lang w:val="de-DE"/>
              </w:rPr>
            </w:pPr>
          </w:p>
          <w:p w:rsidR="00134E75" w:rsidRPr="00D102F7" w:rsidRDefault="00134E75" w:rsidP="00BC47FD">
            <w:pPr>
              <w:ind w:firstLine="176"/>
              <w:jc w:val="both"/>
              <w:rPr>
                <w:sz w:val="28"/>
                <w:szCs w:val="28"/>
                <w:lang w:val="de-DE"/>
              </w:rPr>
            </w:pPr>
          </w:p>
          <w:p w:rsidR="00134E75" w:rsidRPr="00D102F7" w:rsidRDefault="00134E75" w:rsidP="00BC47FD">
            <w:pPr>
              <w:ind w:firstLine="176"/>
              <w:jc w:val="both"/>
              <w:rPr>
                <w:sz w:val="28"/>
                <w:szCs w:val="28"/>
                <w:lang w:val="de-DE"/>
              </w:rPr>
            </w:pPr>
            <w:r w:rsidRPr="00D102F7">
              <w:rPr>
                <w:sz w:val="28"/>
                <w:szCs w:val="28"/>
                <w:lang w:val="de-DE"/>
              </w:rPr>
              <w:t>Diện tích:</w:t>
            </w:r>
          </w:p>
          <w:p w:rsidR="00134E75" w:rsidRPr="00D102F7" w:rsidRDefault="00134E75" w:rsidP="00BC47FD">
            <w:pPr>
              <w:ind w:firstLine="176"/>
              <w:jc w:val="both"/>
              <w:rPr>
                <w:sz w:val="28"/>
                <w:szCs w:val="28"/>
                <w:lang w:val="de-DE"/>
              </w:rPr>
            </w:pPr>
            <w:r w:rsidRPr="00D102F7">
              <w:rPr>
                <w:sz w:val="28"/>
                <w:szCs w:val="28"/>
                <w:lang w:val="de-DE"/>
              </w:rPr>
              <w:t>Khí hậu:</w:t>
            </w:r>
          </w:p>
          <w:p w:rsidR="00134E75" w:rsidRPr="00D102F7" w:rsidRDefault="00134E75" w:rsidP="00BC47FD">
            <w:pPr>
              <w:ind w:firstLine="176"/>
              <w:jc w:val="both"/>
              <w:rPr>
                <w:sz w:val="28"/>
                <w:szCs w:val="28"/>
                <w:lang w:val="de-DE"/>
              </w:rPr>
            </w:pPr>
            <w:r w:rsidRPr="00D102F7">
              <w:rPr>
                <w:sz w:val="28"/>
                <w:szCs w:val="28"/>
                <w:lang w:val="de-DE"/>
              </w:rPr>
              <w:t>Dân số:</w:t>
            </w:r>
          </w:p>
          <w:p w:rsidR="00134E75" w:rsidRPr="00D102F7" w:rsidRDefault="00134E75" w:rsidP="00BC47FD">
            <w:pPr>
              <w:ind w:firstLine="176"/>
              <w:jc w:val="both"/>
              <w:rPr>
                <w:sz w:val="28"/>
                <w:szCs w:val="28"/>
                <w:lang w:val="de-DE"/>
              </w:rPr>
            </w:pPr>
            <w:r w:rsidRPr="00D102F7">
              <w:rPr>
                <w:sz w:val="28"/>
                <w:szCs w:val="28"/>
                <w:lang w:val="de-DE"/>
              </w:rPr>
              <w:t>Dân tộc:</w:t>
            </w:r>
          </w:p>
          <w:p w:rsidR="00134E75" w:rsidRPr="00D102F7" w:rsidRDefault="00134E75" w:rsidP="00BC47FD">
            <w:pPr>
              <w:ind w:firstLine="176"/>
              <w:jc w:val="both"/>
              <w:rPr>
                <w:sz w:val="28"/>
                <w:szCs w:val="28"/>
                <w:lang w:val="de-DE"/>
              </w:rPr>
            </w:pPr>
          </w:p>
          <w:p w:rsidR="00134E75" w:rsidRPr="00D102F7" w:rsidRDefault="00134E75" w:rsidP="00BC47FD">
            <w:pPr>
              <w:ind w:firstLine="176"/>
              <w:jc w:val="both"/>
              <w:rPr>
                <w:sz w:val="28"/>
                <w:szCs w:val="28"/>
                <w:lang w:val="de-DE"/>
              </w:rPr>
            </w:pPr>
            <w:r w:rsidRPr="00D102F7">
              <w:rPr>
                <w:sz w:val="28"/>
                <w:szCs w:val="28"/>
                <w:lang w:val="de-DE"/>
              </w:rPr>
              <w:t>Ngôn ngữ:</w:t>
            </w:r>
          </w:p>
          <w:p w:rsidR="00134E75" w:rsidRPr="00D102F7" w:rsidRDefault="00134E75" w:rsidP="00BC47FD">
            <w:pPr>
              <w:jc w:val="both"/>
              <w:rPr>
                <w:sz w:val="28"/>
                <w:szCs w:val="28"/>
                <w:lang w:val="de-DE"/>
              </w:rPr>
            </w:pPr>
          </w:p>
          <w:p w:rsidR="00134E75" w:rsidRPr="00D102F7" w:rsidRDefault="00134E75" w:rsidP="00BC47FD">
            <w:pPr>
              <w:ind w:firstLine="176"/>
              <w:jc w:val="both"/>
              <w:rPr>
                <w:sz w:val="28"/>
                <w:szCs w:val="28"/>
                <w:lang w:val="de-DE"/>
              </w:rPr>
            </w:pPr>
            <w:r w:rsidRPr="00D102F7">
              <w:rPr>
                <w:sz w:val="28"/>
                <w:szCs w:val="28"/>
                <w:lang w:val="de-DE"/>
              </w:rPr>
              <w:t>Đơn vị tiền tệ:</w:t>
            </w:r>
          </w:p>
          <w:p w:rsidR="00134E75" w:rsidRPr="00D102F7" w:rsidRDefault="00134E75" w:rsidP="00BC47FD">
            <w:pPr>
              <w:ind w:firstLine="176"/>
              <w:jc w:val="both"/>
              <w:rPr>
                <w:sz w:val="28"/>
                <w:szCs w:val="28"/>
                <w:lang w:val="de-DE"/>
              </w:rPr>
            </w:pPr>
            <w:r w:rsidRPr="00D102F7">
              <w:rPr>
                <w:sz w:val="28"/>
                <w:szCs w:val="28"/>
                <w:lang w:val="de-DE"/>
              </w:rPr>
              <w:t>GDP</w:t>
            </w:r>
          </w:p>
          <w:p w:rsidR="00134E75" w:rsidRPr="00D102F7" w:rsidRDefault="00134E75" w:rsidP="00BC47FD">
            <w:pPr>
              <w:ind w:firstLine="176"/>
              <w:jc w:val="both"/>
              <w:rPr>
                <w:sz w:val="28"/>
                <w:szCs w:val="28"/>
                <w:lang w:val="de-DE"/>
              </w:rPr>
            </w:pPr>
            <w:r w:rsidRPr="00D102F7">
              <w:rPr>
                <w:sz w:val="28"/>
                <w:szCs w:val="28"/>
                <w:lang w:val="de-DE"/>
              </w:rPr>
              <w:t>GDP/người</w:t>
            </w:r>
          </w:p>
          <w:p w:rsidR="00134E75" w:rsidRPr="00D102F7" w:rsidRDefault="00134E75" w:rsidP="00BC47FD">
            <w:pPr>
              <w:ind w:firstLine="176"/>
              <w:jc w:val="both"/>
              <w:rPr>
                <w:sz w:val="28"/>
                <w:szCs w:val="28"/>
                <w:lang w:val="de-DE"/>
              </w:rPr>
            </w:pPr>
            <w:r w:rsidRPr="00D102F7">
              <w:rPr>
                <w:sz w:val="28"/>
                <w:szCs w:val="28"/>
                <w:lang w:val="de-DE"/>
              </w:rPr>
              <w:t>Tôn giáo:</w:t>
            </w:r>
          </w:p>
          <w:p w:rsidR="00134E75" w:rsidRPr="00D102F7" w:rsidRDefault="00134E75" w:rsidP="00BC47FD">
            <w:pPr>
              <w:ind w:firstLine="176"/>
              <w:jc w:val="both"/>
              <w:rPr>
                <w:sz w:val="28"/>
                <w:szCs w:val="28"/>
                <w:lang w:val="de-DE"/>
              </w:rPr>
            </w:pPr>
            <w:r w:rsidRPr="00D102F7">
              <w:rPr>
                <w:sz w:val="28"/>
                <w:szCs w:val="28"/>
                <w:lang w:val="de-DE"/>
              </w:rPr>
              <w:t>Lãnh đạo chủ chốt:</w:t>
            </w:r>
          </w:p>
          <w:p w:rsidR="00134E75" w:rsidRPr="00D102F7" w:rsidRDefault="00134E75" w:rsidP="00BC47FD">
            <w:pPr>
              <w:ind w:firstLine="176"/>
              <w:jc w:val="both"/>
              <w:rPr>
                <w:sz w:val="28"/>
                <w:szCs w:val="28"/>
                <w:lang w:val="de-DE"/>
              </w:rPr>
            </w:pPr>
          </w:p>
          <w:p w:rsidR="00134E75" w:rsidRPr="00D102F7" w:rsidRDefault="00134E75" w:rsidP="00BC47FD">
            <w:pPr>
              <w:ind w:firstLine="176"/>
              <w:jc w:val="both"/>
              <w:rPr>
                <w:sz w:val="28"/>
                <w:szCs w:val="28"/>
                <w:lang w:val="de-DE"/>
              </w:rPr>
            </w:pPr>
          </w:p>
          <w:p w:rsidR="00134E75" w:rsidRPr="00D102F7" w:rsidRDefault="00134E75" w:rsidP="00BC47FD">
            <w:pPr>
              <w:ind w:firstLine="612"/>
              <w:jc w:val="both"/>
              <w:rPr>
                <w:sz w:val="28"/>
                <w:szCs w:val="28"/>
                <w:lang w:val="de-DE"/>
              </w:rPr>
            </w:pPr>
          </w:p>
          <w:p w:rsidR="00134E75" w:rsidRPr="00D102F7" w:rsidRDefault="00134E75" w:rsidP="00BC47FD">
            <w:pPr>
              <w:ind w:firstLine="432"/>
              <w:jc w:val="both"/>
              <w:rPr>
                <w:sz w:val="28"/>
                <w:szCs w:val="28"/>
                <w:lang w:val="fr-FR"/>
              </w:rPr>
            </w:pPr>
          </w:p>
          <w:p w:rsidR="00134E75" w:rsidRPr="00D102F7" w:rsidRDefault="00134E75" w:rsidP="00BC47FD">
            <w:pPr>
              <w:ind w:firstLine="432"/>
              <w:jc w:val="both"/>
              <w:rPr>
                <w:sz w:val="28"/>
                <w:szCs w:val="28"/>
                <w:lang w:val="fr-FR"/>
              </w:rPr>
            </w:pPr>
          </w:p>
        </w:tc>
        <w:tc>
          <w:tcPr>
            <w:tcW w:w="6378" w:type="dxa"/>
          </w:tcPr>
          <w:p w:rsidR="00134E75" w:rsidRPr="00F556D4" w:rsidRDefault="00134E75" w:rsidP="00BC47FD">
            <w:pPr>
              <w:ind w:left="72"/>
              <w:jc w:val="both"/>
              <w:rPr>
                <w:sz w:val="28"/>
                <w:szCs w:val="28"/>
              </w:rPr>
            </w:pPr>
            <w:r w:rsidRPr="00F556D4">
              <w:rPr>
                <w:sz w:val="28"/>
                <w:szCs w:val="28"/>
              </w:rPr>
              <w:lastRenderedPageBreak/>
              <w:t>Vương quốc Bỉ (Kingdom of Belgium)</w:t>
            </w:r>
          </w:p>
          <w:p w:rsidR="00134E75" w:rsidRPr="00F556D4" w:rsidRDefault="00134E75" w:rsidP="00BC47FD">
            <w:pPr>
              <w:ind w:left="72"/>
              <w:jc w:val="both"/>
              <w:rPr>
                <w:sz w:val="28"/>
                <w:szCs w:val="28"/>
              </w:rPr>
            </w:pPr>
            <w:r w:rsidRPr="00F556D4">
              <w:rPr>
                <w:sz w:val="28"/>
                <w:szCs w:val="28"/>
              </w:rPr>
              <w:t>Bruxelles – Bờ-rúc-xen (có trụ sở NATO, Nghị viện Châu Âu, Uỷ ban Châu Âu)</w:t>
            </w:r>
          </w:p>
          <w:p w:rsidR="00134E75" w:rsidRPr="00F556D4" w:rsidRDefault="00134E75" w:rsidP="00BC47FD">
            <w:pPr>
              <w:ind w:left="72"/>
              <w:jc w:val="both"/>
              <w:rPr>
                <w:sz w:val="28"/>
                <w:szCs w:val="28"/>
              </w:rPr>
            </w:pPr>
            <w:r w:rsidRPr="00F556D4">
              <w:rPr>
                <w:sz w:val="28"/>
                <w:szCs w:val="28"/>
              </w:rPr>
              <w:t>21/07</w:t>
            </w:r>
          </w:p>
          <w:p w:rsidR="00134E75" w:rsidRPr="00F556D4" w:rsidRDefault="00134E75" w:rsidP="00BC47FD">
            <w:pPr>
              <w:ind w:left="72"/>
              <w:jc w:val="both"/>
              <w:rPr>
                <w:sz w:val="28"/>
                <w:szCs w:val="28"/>
              </w:rPr>
            </w:pPr>
            <w:r w:rsidRPr="00F556D4">
              <w:rPr>
                <w:sz w:val="28"/>
                <w:szCs w:val="28"/>
              </w:rPr>
              <w:t xml:space="preserve">Nằm ở Tây Âu, phía Đông giáp Đức và Luxembourg, phía Tây giáp biển Bắc, phía Nam giáp Pháp, phía  Bắc giáp Hà Lan. </w:t>
            </w:r>
          </w:p>
          <w:p w:rsidR="00134E75" w:rsidRPr="00F556D4" w:rsidRDefault="00134E75" w:rsidP="00BC47FD">
            <w:pPr>
              <w:ind w:left="72"/>
              <w:jc w:val="both"/>
              <w:rPr>
                <w:sz w:val="28"/>
                <w:szCs w:val="28"/>
                <w:vertAlign w:val="superscript"/>
              </w:rPr>
            </w:pPr>
            <w:r w:rsidRPr="00F556D4">
              <w:rPr>
                <w:sz w:val="28"/>
                <w:szCs w:val="28"/>
              </w:rPr>
              <w:t>30.528 km</w:t>
            </w:r>
            <w:r w:rsidRPr="00F556D4">
              <w:rPr>
                <w:sz w:val="28"/>
                <w:szCs w:val="28"/>
                <w:vertAlign w:val="superscript"/>
              </w:rPr>
              <w:t>2</w:t>
            </w:r>
          </w:p>
          <w:p w:rsidR="00134E75" w:rsidRPr="00F556D4" w:rsidRDefault="00134E75" w:rsidP="00BC47FD">
            <w:pPr>
              <w:ind w:left="72"/>
              <w:jc w:val="both"/>
              <w:rPr>
                <w:sz w:val="28"/>
                <w:szCs w:val="28"/>
              </w:rPr>
            </w:pPr>
            <w:r w:rsidRPr="00F556D4">
              <w:rPr>
                <w:sz w:val="28"/>
                <w:szCs w:val="28"/>
              </w:rPr>
              <w:t>Ôn đới</w:t>
            </w:r>
          </w:p>
          <w:p w:rsidR="00134E75" w:rsidRPr="00F556D4" w:rsidRDefault="00134E75" w:rsidP="00BC47FD">
            <w:pPr>
              <w:ind w:left="72"/>
              <w:jc w:val="both"/>
              <w:rPr>
                <w:sz w:val="28"/>
                <w:szCs w:val="28"/>
              </w:rPr>
            </w:pPr>
            <w:r w:rsidRPr="00F556D4">
              <w:rPr>
                <w:sz w:val="28"/>
                <w:szCs w:val="28"/>
              </w:rPr>
              <w:t>11</w:t>
            </w:r>
            <w:r w:rsidR="002C483E">
              <w:rPr>
                <w:sz w:val="28"/>
                <w:szCs w:val="28"/>
              </w:rPr>
              <w:t>,</w:t>
            </w:r>
            <w:r w:rsidR="00E8671A">
              <w:rPr>
                <w:sz w:val="28"/>
                <w:szCs w:val="28"/>
              </w:rPr>
              <w:t>35</w:t>
            </w:r>
            <w:r w:rsidRPr="00F556D4">
              <w:rPr>
                <w:sz w:val="28"/>
                <w:szCs w:val="28"/>
              </w:rPr>
              <w:t xml:space="preserve"> triệu (201</w:t>
            </w:r>
            <w:r w:rsidR="00E8671A">
              <w:rPr>
                <w:sz w:val="28"/>
                <w:szCs w:val="28"/>
              </w:rPr>
              <w:t>6</w:t>
            </w:r>
            <w:r w:rsidRPr="00F556D4">
              <w:rPr>
                <w:sz w:val="28"/>
                <w:szCs w:val="28"/>
              </w:rPr>
              <w:t>)</w:t>
            </w:r>
          </w:p>
          <w:p w:rsidR="00134E75" w:rsidRPr="00F556D4" w:rsidRDefault="00134E75" w:rsidP="00BC47FD">
            <w:pPr>
              <w:ind w:left="72"/>
              <w:jc w:val="both"/>
              <w:rPr>
                <w:sz w:val="28"/>
                <w:szCs w:val="28"/>
              </w:rPr>
            </w:pPr>
            <w:r w:rsidRPr="00F556D4">
              <w:rPr>
                <w:sz w:val="28"/>
                <w:szCs w:val="28"/>
              </w:rPr>
              <w:t>Người Flamand 58%, người Wallonie 31%, khác 11%.</w:t>
            </w:r>
          </w:p>
          <w:p w:rsidR="00134E75" w:rsidRPr="00F556D4" w:rsidRDefault="00134E75" w:rsidP="00BC47FD">
            <w:pPr>
              <w:ind w:left="72"/>
              <w:jc w:val="both"/>
              <w:rPr>
                <w:sz w:val="28"/>
                <w:szCs w:val="28"/>
              </w:rPr>
            </w:pPr>
            <w:r w:rsidRPr="00F556D4">
              <w:rPr>
                <w:sz w:val="28"/>
                <w:szCs w:val="28"/>
              </w:rPr>
              <w:t>Có 3 ngôn ngữ</w:t>
            </w:r>
            <w:r>
              <w:rPr>
                <w:sz w:val="28"/>
                <w:szCs w:val="28"/>
              </w:rPr>
              <w:t xml:space="preserve"> chính thức</w:t>
            </w:r>
            <w:r w:rsidRPr="00F556D4">
              <w:rPr>
                <w:sz w:val="28"/>
                <w:szCs w:val="28"/>
              </w:rPr>
              <w:t>: tiếng Pháp</w:t>
            </w:r>
            <w:r>
              <w:rPr>
                <w:sz w:val="28"/>
                <w:szCs w:val="28"/>
              </w:rPr>
              <w:t>, tiếng Flamand</w:t>
            </w:r>
            <w:r w:rsidRPr="00F556D4">
              <w:rPr>
                <w:sz w:val="28"/>
                <w:szCs w:val="28"/>
              </w:rPr>
              <w:t xml:space="preserve"> </w:t>
            </w:r>
            <w:r>
              <w:rPr>
                <w:sz w:val="28"/>
                <w:szCs w:val="28"/>
              </w:rPr>
              <w:t xml:space="preserve">- Hà Lan </w:t>
            </w:r>
            <w:r w:rsidRPr="00F556D4">
              <w:rPr>
                <w:sz w:val="28"/>
                <w:szCs w:val="28"/>
              </w:rPr>
              <w:t>và tiếng Đức. Bỉ không có ngôn ngữ riêng.</w:t>
            </w:r>
          </w:p>
          <w:p w:rsidR="00134E75" w:rsidRPr="00F556D4" w:rsidRDefault="00134E75" w:rsidP="00BC47FD">
            <w:pPr>
              <w:ind w:left="72"/>
              <w:jc w:val="both"/>
              <w:rPr>
                <w:sz w:val="28"/>
                <w:szCs w:val="28"/>
              </w:rPr>
            </w:pPr>
            <w:r w:rsidRPr="00F556D4">
              <w:rPr>
                <w:sz w:val="28"/>
                <w:szCs w:val="28"/>
              </w:rPr>
              <w:t>Euro</w:t>
            </w:r>
          </w:p>
          <w:p w:rsidR="00134E75" w:rsidRPr="00584A3A" w:rsidRDefault="002C483E" w:rsidP="00BC47FD">
            <w:pPr>
              <w:ind w:left="72"/>
              <w:jc w:val="both"/>
              <w:rPr>
                <w:sz w:val="28"/>
                <w:szCs w:val="28"/>
              </w:rPr>
            </w:pPr>
            <w:r>
              <w:rPr>
                <w:sz w:val="28"/>
                <w:szCs w:val="28"/>
              </w:rPr>
              <w:t xml:space="preserve">466,4 </w:t>
            </w:r>
            <w:r w:rsidR="00134E75" w:rsidRPr="00584A3A">
              <w:rPr>
                <w:sz w:val="28"/>
                <w:szCs w:val="28"/>
              </w:rPr>
              <w:t>tỷ USD (201</w:t>
            </w:r>
            <w:r w:rsidR="00037712">
              <w:rPr>
                <w:sz w:val="28"/>
                <w:szCs w:val="28"/>
              </w:rPr>
              <w:t>6</w:t>
            </w:r>
            <w:r w:rsidR="00134E75" w:rsidRPr="00584A3A">
              <w:rPr>
                <w:sz w:val="28"/>
                <w:szCs w:val="28"/>
              </w:rPr>
              <w:t>)</w:t>
            </w:r>
            <w:r w:rsidR="00134E75">
              <w:rPr>
                <w:sz w:val="28"/>
                <w:szCs w:val="28"/>
              </w:rPr>
              <w:t xml:space="preserve"> </w:t>
            </w:r>
            <w:r w:rsidR="00134E75" w:rsidRPr="00E774A2">
              <w:rPr>
                <w:i/>
                <w:sz w:val="28"/>
                <w:szCs w:val="28"/>
              </w:rPr>
              <w:t>(theo The World Bank)</w:t>
            </w:r>
          </w:p>
          <w:p w:rsidR="00134E75" w:rsidRPr="00584A3A" w:rsidRDefault="00037712" w:rsidP="00BC47FD">
            <w:pPr>
              <w:ind w:left="72"/>
              <w:jc w:val="both"/>
              <w:rPr>
                <w:sz w:val="28"/>
                <w:szCs w:val="28"/>
              </w:rPr>
            </w:pPr>
            <w:r>
              <w:rPr>
                <w:sz w:val="28"/>
                <w:szCs w:val="28"/>
              </w:rPr>
              <w:t>45.308</w:t>
            </w:r>
            <w:r w:rsidR="00134E75" w:rsidRPr="00584A3A">
              <w:rPr>
                <w:sz w:val="28"/>
                <w:szCs w:val="28"/>
              </w:rPr>
              <w:t xml:space="preserve"> USD </w:t>
            </w:r>
            <w:r>
              <w:rPr>
                <w:sz w:val="28"/>
                <w:szCs w:val="28"/>
              </w:rPr>
              <w:t>(2016</w:t>
            </w:r>
            <w:r w:rsidR="00134E75">
              <w:rPr>
                <w:sz w:val="28"/>
                <w:szCs w:val="28"/>
              </w:rPr>
              <w:t xml:space="preserve">) </w:t>
            </w:r>
            <w:r w:rsidR="00134E75" w:rsidRPr="00E774A2">
              <w:rPr>
                <w:i/>
                <w:sz w:val="28"/>
                <w:szCs w:val="28"/>
              </w:rPr>
              <w:t>(theo The World Bank)</w:t>
            </w:r>
          </w:p>
          <w:p w:rsidR="00134E75" w:rsidRPr="00584A3A" w:rsidRDefault="00134E75" w:rsidP="00BC47FD">
            <w:pPr>
              <w:ind w:left="72"/>
              <w:jc w:val="both"/>
              <w:rPr>
                <w:sz w:val="28"/>
                <w:szCs w:val="28"/>
              </w:rPr>
            </w:pPr>
            <w:r w:rsidRPr="00584A3A">
              <w:rPr>
                <w:sz w:val="28"/>
                <w:szCs w:val="28"/>
              </w:rPr>
              <w:t>90% theo Thiên chúa giáo</w:t>
            </w:r>
          </w:p>
          <w:p w:rsidR="00134E75" w:rsidRPr="00584A3A" w:rsidRDefault="00134E75" w:rsidP="00BC47FD">
            <w:pPr>
              <w:ind w:left="108"/>
              <w:jc w:val="both"/>
              <w:rPr>
                <w:sz w:val="28"/>
                <w:szCs w:val="28"/>
              </w:rPr>
            </w:pPr>
            <w:r w:rsidRPr="00584A3A">
              <w:rPr>
                <w:sz w:val="28"/>
                <w:szCs w:val="28"/>
              </w:rPr>
              <w:t xml:space="preserve">Vua Phi-lip Đệ Nhất (Philippe I, </w:t>
            </w:r>
            <w:r>
              <w:rPr>
                <w:sz w:val="28"/>
                <w:szCs w:val="28"/>
              </w:rPr>
              <w:t>lên ngôi</w:t>
            </w:r>
            <w:r w:rsidRPr="00584A3A">
              <w:rPr>
                <w:sz w:val="28"/>
                <w:szCs w:val="28"/>
              </w:rPr>
              <w:t xml:space="preserve"> 21/7/2013); Thủ tướng Sác-lơ Mi-xen</w:t>
            </w:r>
            <w:r w:rsidRPr="00D102F7">
              <w:rPr>
                <w:rStyle w:val="FootnoteReference"/>
                <w:sz w:val="28"/>
                <w:szCs w:val="28"/>
              </w:rPr>
              <w:footnoteReference w:id="1"/>
            </w:r>
            <w:r w:rsidRPr="00584A3A">
              <w:rPr>
                <w:sz w:val="28"/>
                <w:szCs w:val="28"/>
              </w:rPr>
              <w:t xml:space="preserve"> (Charles Michel, 10/2014); Bộ trưởng Ngoại giao Đi-đi-ê Ren-đơ</w:t>
            </w:r>
            <w:r w:rsidRPr="00D102F7">
              <w:rPr>
                <w:rStyle w:val="FootnoteReference"/>
                <w:sz w:val="28"/>
                <w:szCs w:val="28"/>
              </w:rPr>
              <w:footnoteReference w:id="2"/>
            </w:r>
            <w:r w:rsidRPr="00584A3A">
              <w:rPr>
                <w:sz w:val="28"/>
                <w:szCs w:val="28"/>
              </w:rPr>
              <w:t xml:space="preserve"> (Didier Reynders, 10/2011); Chủ tịch Thượng viện </w:t>
            </w:r>
            <w:r>
              <w:rPr>
                <w:sz w:val="28"/>
                <w:szCs w:val="28"/>
                <w:lang w:val="pt-PT"/>
              </w:rPr>
              <w:t>Crít-tin Đờ-phe</w:t>
            </w:r>
            <w:r w:rsidRPr="00D102F7">
              <w:rPr>
                <w:rStyle w:val="FootnoteReference"/>
                <w:sz w:val="28"/>
                <w:szCs w:val="28"/>
              </w:rPr>
              <w:footnoteReference w:id="3"/>
            </w:r>
            <w:r w:rsidRPr="00584A3A">
              <w:rPr>
                <w:sz w:val="28"/>
                <w:szCs w:val="28"/>
              </w:rPr>
              <w:t xml:space="preserve"> (Christine Defraigne, 10/2014); Chủ </w:t>
            </w:r>
            <w:r w:rsidRPr="00584A3A">
              <w:rPr>
                <w:sz w:val="28"/>
                <w:szCs w:val="28"/>
              </w:rPr>
              <w:lastRenderedPageBreak/>
              <w:t>tịch Hạ viện Si-phai Brắc (Siegfried Bracke</w:t>
            </w:r>
            <w:r w:rsidRPr="00D102F7">
              <w:rPr>
                <w:rStyle w:val="FootnoteReference"/>
                <w:sz w:val="28"/>
                <w:szCs w:val="28"/>
              </w:rPr>
              <w:footnoteReference w:id="4"/>
            </w:r>
            <w:r w:rsidRPr="00584A3A">
              <w:rPr>
                <w:sz w:val="28"/>
                <w:szCs w:val="28"/>
              </w:rPr>
              <w:t>, 10/2014)</w:t>
            </w:r>
          </w:p>
        </w:tc>
      </w:tr>
    </w:tbl>
    <w:p w:rsidR="00134E75" w:rsidRPr="00F556D4" w:rsidRDefault="00134E75" w:rsidP="00447259">
      <w:pPr>
        <w:spacing w:after="120"/>
        <w:ind w:firstLine="720"/>
        <w:jc w:val="both"/>
        <w:rPr>
          <w:b/>
          <w:sz w:val="28"/>
          <w:szCs w:val="28"/>
        </w:rPr>
      </w:pPr>
      <w:r w:rsidRPr="00F556D4">
        <w:rPr>
          <w:b/>
          <w:sz w:val="28"/>
          <w:szCs w:val="28"/>
        </w:rPr>
        <w:lastRenderedPageBreak/>
        <w:t>II. KHÁI QUÁT LỊCH SỬ:</w:t>
      </w:r>
    </w:p>
    <w:p w:rsidR="00134E75" w:rsidRDefault="00134E75" w:rsidP="00134E75">
      <w:pPr>
        <w:spacing w:before="120" w:after="120"/>
        <w:ind w:firstLine="720"/>
        <w:jc w:val="both"/>
        <w:rPr>
          <w:rStyle w:val="apple-style-span"/>
          <w:sz w:val="28"/>
          <w:szCs w:val="28"/>
        </w:rPr>
      </w:pPr>
      <w:r>
        <w:rPr>
          <w:rStyle w:val="apple-style-span"/>
          <w:sz w:val="28"/>
          <w:szCs w:val="28"/>
        </w:rPr>
        <w:t>Ban đầu, Bỉ, Vương quốc Hà Lan và Luxembourg được biết đến dưới cái tên là vùng “đất thấp” (Hà Lan) và có diện tích lãnh thổ rộng hơn diện tích Benelux bây giờ. Từ cuối thời Trung cổ đến thế kỷ XVII, vùng lãnh thổ thuộc Bỉ bây giờ, là một trung tâm thương mại và văn hóa sầm uất và đa sắc tộc. Từ thế kỷ XVI tới c</w:t>
      </w:r>
      <w:r w:rsidRPr="00F556D4">
        <w:rPr>
          <w:rStyle w:val="apple-style-span"/>
          <w:sz w:val="28"/>
          <w:szCs w:val="28"/>
        </w:rPr>
        <w:t>uộc</w:t>
      </w:r>
      <w:r w:rsidRPr="00F556D4">
        <w:rPr>
          <w:rStyle w:val="apple-converted-space"/>
          <w:sz w:val="28"/>
          <w:szCs w:val="28"/>
        </w:rPr>
        <w:t> </w:t>
      </w:r>
      <w:r>
        <w:rPr>
          <w:rStyle w:val="apple-style-span"/>
          <w:sz w:val="28"/>
          <w:szCs w:val="28"/>
        </w:rPr>
        <w:t>Cách mạng Bỉ</w:t>
      </w:r>
      <w:r w:rsidRPr="00F556D4">
        <w:rPr>
          <w:rStyle w:val="apple-converted-space"/>
          <w:sz w:val="28"/>
          <w:szCs w:val="28"/>
        </w:rPr>
        <w:t> </w:t>
      </w:r>
      <w:r w:rsidRPr="00F556D4">
        <w:rPr>
          <w:rStyle w:val="apple-style-span"/>
          <w:sz w:val="28"/>
          <w:szCs w:val="28"/>
        </w:rPr>
        <w:t>năm 1830</w:t>
      </w:r>
      <w:r>
        <w:rPr>
          <w:rStyle w:val="apple-style-span"/>
          <w:sz w:val="28"/>
          <w:szCs w:val="28"/>
        </w:rPr>
        <w:t xml:space="preserve">, khi Bỉ tách ra khỏi Hà Lan, Bỉ liên tục là chiến trường của các xung đột và tranh giành giữa các quốc gia châu Âu, kể cả hai cuộc chiến tranh thế giới. </w:t>
      </w:r>
    </w:p>
    <w:p w:rsidR="00134E75" w:rsidRPr="00F556D4" w:rsidRDefault="00134E75" w:rsidP="00134E75">
      <w:pPr>
        <w:spacing w:before="120" w:after="120"/>
        <w:ind w:firstLine="720"/>
        <w:jc w:val="both"/>
        <w:rPr>
          <w:sz w:val="28"/>
          <w:szCs w:val="28"/>
        </w:rPr>
      </w:pPr>
      <w:r>
        <w:rPr>
          <w:rStyle w:val="apple-style-span"/>
          <w:sz w:val="28"/>
          <w:szCs w:val="28"/>
        </w:rPr>
        <w:t>Năm 1830, Cách mạng Bỉ</w:t>
      </w:r>
      <w:r w:rsidRPr="00F556D4">
        <w:rPr>
          <w:rStyle w:val="apple-style-span"/>
          <w:sz w:val="28"/>
          <w:szCs w:val="28"/>
        </w:rPr>
        <w:t xml:space="preserve"> thành công</w:t>
      </w:r>
      <w:r>
        <w:rPr>
          <w:rStyle w:val="apple-style-span"/>
          <w:sz w:val="28"/>
          <w:szCs w:val="28"/>
        </w:rPr>
        <w:t xml:space="preserve">. </w:t>
      </w:r>
      <w:r w:rsidRPr="00F556D4">
        <w:rPr>
          <w:rStyle w:val="apple-style-span"/>
          <w:sz w:val="28"/>
          <w:szCs w:val="28"/>
        </w:rPr>
        <w:t>Vua Leopold I lên ngôi năm 1831</w:t>
      </w:r>
      <w:r>
        <w:rPr>
          <w:rStyle w:val="apple-style-span"/>
          <w:sz w:val="28"/>
          <w:szCs w:val="28"/>
        </w:rPr>
        <w:t xml:space="preserve">, Bỉ </w:t>
      </w:r>
      <w:r w:rsidRPr="00F556D4">
        <w:rPr>
          <w:rStyle w:val="apple-style-span"/>
          <w:sz w:val="28"/>
          <w:szCs w:val="28"/>
        </w:rPr>
        <w:t xml:space="preserve">trở thành một nhà nước quân chủ lập </w:t>
      </w:r>
      <w:r>
        <w:rPr>
          <w:rStyle w:val="apple-style-span"/>
          <w:sz w:val="28"/>
          <w:szCs w:val="28"/>
        </w:rPr>
        <w:t>hiến và dân chủ nghị viện</w:t>
      </w:r>
      <w:r w:rsidRPr="00F556D4">
        <w:rPr>
          <w:rStyle w:val="apple-style-span"/>
          <w:sz w:val="28"/>
          <w:szCs w:val="28"/>
        </w:rPr>
        <w:t xml:space="preserve">. </w:t>
      </w:r>
      <w:r>
        <w:rPr>
          <w:rStyle w:val="apple-style-span"/>
          <w:sz w:val="28"/>
          <w:szCs w:val="28"/>
        </w:rPr>
        <w:t>Trong thế kỷ XX, Bỉ tham gia Cách mạng công nghiệp và có nhiều thuộc địa tại châu Phi. Từ n</w:t>
      </w:r>
      <w:r>
        <w:rPr>
          <w:sz w:val="28"/>
          <w:szCs w:val="28"/>
        </w:rPr>
        <w:t xml:space="preserve">ửa cuối thế kỷ XX, chính trị nội bộ luôn căng thẳng vì xung đột giữa người dân Flamand và Wallonie do khác biệt ngôn ngữ và phát triển kinh tế. Căng thẳng dẫn đến cuộc cải cách sâu rộng nhất là sự chuyển đổi từ một Nhà nước nhất thể thành Nhà nước liên bang. </w:t>
      </w:r>
    </w:p>
    <w:p w:rsidR="00134E75" w:rsidRPr="00F556D4" w:rsidRDefault="00134E75" w:rsidP="00134E75">
      <w:pPr>
        <w:spacing w:before="120" w:after="120"/>
        <w:ind w:firstLine="720"/>
        <w:jc w:val="both"/>
        <w:rPr>
          <w:sz w:val="28"/>
          <w:szCs w:val="28"/>
        </w:rPr>
      </w:pPr>
      <w:r w:rsidRPr="00F556D4">
        <w:rPr>
          <w:sz w:val="28"/>
          <w:szCs w:val="28"/>
        </w:rPr>
        <w:t>Sau</w:t>
      </w:r>
      <w:r w:rsidRPr="00F556D4">
        <w:rPr>
          <w:rStyle w:val="apple-converted-space"/>
          <w:sz w:val="28"/>
          <w:szCs w:val="28"/>
        </w:rPr>
        <w:t> </w:t>
      </w:r>
      <w:r>
        <w:rPr>
          <w:rStyle w:val="apple-converted-space"/>
          <w:sz w:val="28"/>
          <w:szCs w:val="28"/>
        </w:rPr>
        <w:t>C</w:t>
      </w:r>
      <w:r w:rsidRPr="00F556D4">
        <w:rPr>
          <w:rStyle w:val="apple-converted-space"/>
          <w:sz w:val="28"/>
          <w:szCs w:val="28"/>
        </w:rPr>
        <w:t>hiến</w:t>
      </w:r>
      <w:r>
        <w:rPr>
          <w:rStyle w:val="apple-converted-space"/>
          <w:sz w:val="28"/>
          <w:szCs w:val="28"/>
        </w:rPr>
        <w:t xml:space="preserve"> tranh thế giới thứ 2</w:t>
      </w:r>
      <w:r w:rsidRPr="00F556D4">
        <w:rPr>
          <w:sz w:val="28"/>
          <w:szCs w:val="28"/>
        </w:rPr>
        <w:t xml:space="preserve">, Bỉ </w:t>
      </w:r>
      <w:r>
        <w:rPr>
          <w:sz w:val="28"/>
          <w:szCs w:val="28"/>
        </w:rPr>
        <w:t xml:space="preserve">là </w:t>
      </w:r>
      <w:r w:rsidRPr="00F556D4">
        <w:rPr>
          <w:sz w:val="28"/>
          <w:szCs w:val="28"/>
        </w:rPr>
        <w:t xml:space="preserve">thành viên sáng lập </w:t>
      </w:r>
      <w:r>
        <w:rPr>
          <w:sz w:val="28"/>
          <w:szCs w:val="28"/>
        </w:rPr>
        <w:t xml:space="preserve">NATO, </w:t>
      </w:r>
      <w:r w:rsidRPr="00F556D4">
        <w:rPr>
          <w:sz w:val="28"/>
          <w:szCs w:val="28"/>
        </w:rPr>
        <w:t>nhóm quốc gia</w:t>
      </w:r>
      <w:r w:rsidRPr="00F556D4">
        <w:rPr>
          <w:rStyle w:val="apple-converted-space"/>
          <w:sz w:val="28"/>
          <w:szCs w:val="28"/>
        </w:rPr>
        <w:t> </w:t>
      </w:r>
      <w:r>
        <w:rPr>
          <w:rStyle w:val="apple-converted-space"/>
          <w:sz w:val="28"/>
          <w:szCs w:val="28"/>
        </w:rPr>
        <w:t>BENELUX (Bỉ,</w:t>
      </w:r>
      <w:r w:rsidRPr="00F556D4">
        <w:rPr>
          <w:sz w:val="28"/>
          <w:szCs w:val="28"/>
        </w:rPr>
        <w:t xml:space="preserve"> Hà Lan</w:t>
      </w:r>
      <w:hyperlink r:id="rId13" w:history="1"/>
      <w:r w:rsidRPr="00F556D4">
        <w:rPr>
          <w:rStyle w:val="apple-converted-space"/>
          <w:sz w:val="28"/>
          <w:szCs w:val="28"/>
        </w:rPr>
        <w:t> </w:t>
      </w:r>
      <w:r w:rsidRPr="00F556D4">
        <w:rPr>
          <w:sz w:val="28"/>
          <w:szCs w:val="28"/>
        </w:rPr>
        <w:t>và</w:t>
      </w:r>
      <w:r w:rsidRPr="00F556D4">
        <w:rPr>
          <w:rStyle w:val="apple-converted-space"/>
          <w:sz w:val="28"/>
          <w:szCs w:val="28"/>
        </w:rPr>
        <w:t> </w:t>
      </w:r>
      <w:hyperlink r:id="rId14" w:history="1">
        <w:r w:rsidRPr="007A1226">
          <w:rPr>
            <w:rStyle w:val="Hyperlink"/>
            <w:color w:val="auto"/>
            <w:sz w:val="28"/>
            <w:szCs w:val="28"/>
            <w:u w:val="none"/>
          </w:rPr>
          <w:t>Luxembourg</w:t>
        </w:r>
      </w:hyperlink>
      <w:r>
        <w:rPr>
          <w:sz w:val="28"/>
          <w:szCs w:val="28"/>
        </w:rPr>
        <w:t>)</w:t>
      </w:r>
      <w:r w:rsidRPr="00F556D4">
        <w:rPr>
          <w:rStyle w:val="apple-converted-space"/>
          <w:sz w:val="28"/>
          <w:szCs w:val="28"/>
        </w:rPr>
        <w:t> </w:t>
      </w:r>
      <w:r>
        <w:rPr>
          <w:rStyle w:val="apple-converted-space"/>
          <w:sz w:val="28"/>
          <w:szCs w:val="28"/>
        </w:rPr>
        <w:t>và</w:t>
      </w:r>
      <w:r w:rsidRPr="00F556D4">
        <w:rPr>
          <w:sz w:val="28"/>
          <w:szCs w:val="28"/>
        </w:rPr>
        <w:t xml:space="preserve"> Cộng đồng Kinh tế châu Âu, nay là</w:t>
      </w:r>
      <w:r w:rsidRPr="00F556D4">
        <w:rPr>
          <w:rStyle w:val="apple-converted-space"/>
          <w:sz w:val="28"/>
          <w:szCs w:val="28"/>
        </w:rPr>
        <w:t> </w:t>
      </w:r>
      <w:hyperlink r:id="rId15" w:history="1">
        <w:r w:rsidRPr="007A1226">
          <w:rPr>
            <w:rStyle w:val="Hyperlink"/>
            <w:color w:val="auto"/>
            <w:sz w:val="28"/>
            <w:szCs w:val="28"/>
            <w:u w:val="none"/>
          </w:rPr>
          <w:t>Liên minh châu Âu</w:t>
        </w:r>
      </w:hyperlink>
      <w:r w:rsidRPr="00F556D4">
        <w:rPr>
          <w:sz w:val="28"/>
          <w:szCs w:val="28"/>
        </w:rPr>
        <w:t xml:space="preserve"> (EU)</w:t>
      </w:r>
      <w:r>
        <w:rPr>
          <w:sz w:val="28"/>
          <w:szCs w:val="28"/>
        </w:rPr>
        <w:t>. Thủ đô Bruxelles là nơi đặt trụ sở của NATO và các cơ quan đầu não của Liên minh châu Âu.</w:t>
      </w:r>
      <w:r w:rsidRPr="00F556D4">
        <w:rPr>
          <w:sz w:val="28"/>
          <w:szCs w:val="28"/>
        </w:rPr>
        <w:t xml:space="preserve"> </w:t>
      </w:r>
    </w:p>
    <w:p w:rsidR="00134E75" w:rsidRPr="00F556D4" w:rsidRDefault="00134E75" w:rsidP="00134E75">
      <w:pPr>
        <w:spacing w:before="120" w:after="120"/>
        <w:ind w:firstLine="720"/>
        <w:jc w:val="both"/>
        <w:rPr>
          <w:b/>
          <w:sz w:val="28"/>
          <w:szCs w:val="28"/>
        </w:rPr>
      </w:pPr>
      <w:r w:rsidRPr="00F556D4">
        <w:rPr>
          <w:b/>
          <w:sz w:val="28"/>
          <w:szCs w:val="28"/>
        </w:rPr>
        <w:t>III. THỂ CHẾ NHÀ NƯỚC VÀ CHẾ ĐỘ CHÍNH TRỊ:</w:t>
      </w:r>
    </w:p>
    <w:p w:rsidR="00134E75" w:rsidRPr="00F556D4" w:rsidRDefault="00134E75" w:rsidP="00134E75">
      <w:pPr>
        <w:spacing w:before="120" w:after="120"/>
        <w:ind w:firstLine="720"/>
        <w:jc w:val="both"/>
        <w:rPr>
          <w:sz w:val="28"/>
          <w:szCs w:val="28"/>
        </w:rPr>
      </w:pPr>
      <w:r w:rsidRPr="00F556D4">
        <w:rPr>
          <w:sz w:val="28"/>
          <w:szCs w:val="28"/>
        </w:rPr>
        <w:t>Bỉ là một quốc gia thống nhất, theo chế độ quân chủ đại nghị, có Vua và Quốc hội. Quyền lập pháp thuộc về Vua và Quốc hội. Quyền hành pháp thuộc về Vua và Chính phủ. Quyền tư pháp thuộc về các toà án.</w:t>
      </w:r>
      <w:r w:rsidRPr="00134E75">
        <w:rPr>
          <w:sz w:val="28"/>
        </w:rPr>
        <w:t xml:space="preserve"> </w:t>
      </w:r>
      <w:r w:rsidRPr="00FB0679">
        <w:rPr>
          <w:sz w:val="28"/>
        </w:rPr>
        <w:t xml:space="preserve">Những lần sửa đổi Hiến pháp kế tiếp nhau từ năm 1970 đến nay đã dần hình thành ở Vương quốc Bỉ một Nhà nước theo mô hình liên bang </w:t>
      </w:r>
      <w:r>
        <w:rPr>
          <w:sz w:val="28"/>
        </w:rPr>
        <w:t xml:space="preserve">đặc thù </w:t>
      </w:r>
      <w:r w:rsidRPr="00FB0679">
        <w:rPr>
          <w:sz w:val="28"/>
        </w:rPr>
        <w:t xml:space="preserve">với việc phân chia thẩm quyền giữa chính quyền Liên bang và chính quyền địa phương (gồm </w:t>
      </w:r>
      <w:r>
        <w:rPr>
          <w:sz w:val="28"/>
        </w:rPr>
        <w:t>3</w:t>
      </w:r>
      <w:r w:rsidRPr="00FB0679">
        <w:rPr>
          <w:sz w:val="28"/>
        </w:rPr>
        <w:t xml:space="preserve"> Cộng đồng ngôn ngữ</w:t>
      </w:r>
      <w:r>
        <w:rPr>
          <w:sz w:val="28"/>
        </w:rPr>
        <w:t>: Pháp, Hà Lan, Đức</w:t>
      </w:r>
      <w:r w:rsidRPr="00FB0679">
        <w:rPr>
          <w:sz w:val="28"/>
        </w:rPr>
        <w:t xml:space="preserve"> và </w:t>
      </w:r>
      <w:r>
        <w:rPr>
          <w:sz w:val="28"/>
        </w:rPr>
        <w:t>3</w:t>
      </w:r>
      <w:r w:rsidRPr="00FB0679">
        <w:rPr>
          <w:sz w:val="28"/>
        </w:rPr>
        <w:t xml:space="preserve"> Vùng</w:t>
      </w:r>
      <w:r>
        <w:rPr>
          <w:rStyle w:val="FootnoteReference"/>
          <w:sz w:val="28"/>
        </w:rPr>
        <w:footnoteReference w:id="5"/>
      </w:r>
      <w:r>
        <w:rPr>
          <w:sz w:val="28"/>
        </w:rPr>
        <w:t>: Wallonie, Flanders, Bruxelles – Thủ đô</w:t>
      </w:r>
      <w:r w:rsidRPr="00FB0679">
        <w:rPr>
          <w:sz w:val="28"/>
        </w:rPr>
        <w:t>)</w:t>
      </w:r>
      <w:r>
        <w:rPr>
          <w:sz w:val="28"/>
        </w:rPr>
        <w:t>.</w:t>
      </w:r>
    </w:p>
    <w:p w:rsidR="00134E75" w:rsidRPr="00F556D4" w:rsidRDefault="00134E75" w:rsidP="00134E75">
      <w:pPr>
        <w:spacing w:before="120" w:after="120"/>
        <w:ind w:firstLine="720"/>
        <w:jc w:val="both"/>
        <w:rPr>
          <w:sz w:val="28"/>
          <w:szCs w:val="28"/>
        </w:rPr>
      </w:pPr>
      <w:r w:rsidRPr="00F556D4">
        <w:rPr>
          <w:bCs/>
          <w:sz w:val="28"/>
          <w:szCs w:val="28"/>
        </w:rPr>
        <w:t>- Vua</w:t>
      </w:r>
      <w:r w:rsidRPr="00F556D4">
        <w:rPr>
          <w:sz w:val="28"/>
          <w:szCs w:val="28"/>
        </w:rPr>
        <w:t xml:space="preserve"> là nguyên thủ quốc gia có </w:t>
      </w:r>
      <w:r>
        <w:rPr>
          <w:sz w:val="28"/>
          <w:szCs w:val="28"/>
        </w:rPr>
        <w:t xml:space="preserve">thẩm </w:t>
      </w:r>
      <w:r w:rsidRPr="00F556D4">
        <w:rPr>
          <w:sz w:val="28"/>
          <w:szCs w:val="28"/>
        </w:rPr>
        <w:t xml:space="preserve">quyền phê chuẩn và ban hành các đạo luật, giải tán Quốc hội hoặc một trong hai viện của Quốc hội, triệu tập các kỳ họp bất thường của Quốc hội, </w:t>
      </w:r>
      <w:r>
        <w:rPr>
          <w:sz w:val="28"/>
          <w:szCs w:val="28"/>
        </w:rPr>
        <w:t>bổ nhiệm</w:t>
      </w:r>
      <w:r w:rsidRPr="00F556D4">
        <w:rPr>
          <w:sz w:val="28"/>
          <w:szCs w:val="28"/>
        </w:rPr>
        <w:t xml:space="preserve"> và bãi nhi</w:t>
      </w:r>
      <w:r>
        <w:rPr>
          <w:sz w:val="28"/>
          <w:szCs w:val="28"/>
        </w:rPr>
        <w:t>ệ</w:t>
      </w:r>
      <w:r w:rsidRPr="00F556D4">
        <w:rPr>
          <w:sz w:val="28"/>
          <w:szCs w:val="28"/>
        </w:rPr>
        <w:t>m các Bộ trưởng, ân xá.</w:t>
      </w:r>
    </w:p>
    <w:p w:rsidR="00134E75" w:rsidRPr="00C053E9" w:rsidRDefault="00134E75" w:rsidP="00134E75">
      <w:pPr>
        <w:spacing w:before="120" w:after="120"/>
        <w:ind w:firstLine="720"/>
        <w:jc w:val="both"/>
        <w:rPr>
          <w:sz w:val="28"/>
          <w:szCs w:val="28"/>
          <w:lang w:val="en-GB"/>
        </w:rPr>
      </w:pPr>
      <w:r w:rsidRPr="00F556D4">
        <w:rPr>
          <w:bCs/>
          <w:sz w:val="28"/>
          <w:szCs w:val="28"/>
        </w:rPr>
        <w:t>- Quốc hội</w:t>
      </w:r>
      <w:r w:rsidRPr="00F556D4">
        <w:rPr>
          <w:sz w:val="28"/>
          <w:szCs w:val="28"/>
        </w:rPr>
        <w:t xml:space="preserve"> gồm Thượng viện và Hạ viện, đều có nhiệm kỳ 4 năm. </w:t>
      </w:r>
      <w:r w:rsidRPr="00C053E9">
        <w:rPr>
          <w:bCs/>
          <w:sz w:val="28"/>
          <w:szCs w:val="28"/>
          <w:lang w:val="en-GB"/>
        </w:rPr>
        <w:t>Thượng viện</w:t>
      </w:r>
      <w:r w:rsidRPr="00C053E9">
        <w:rPr>
          <w:sz w:val="28"/>
          <w:szCs w:val="28"/>
          <w:lang w:val="en-GB"/>
        </w:rPr>
        <w:t xml:space="preserve"> có 71 ghế, gồm 25 ghế do cử tri đoàn cộng đồng tiếng </w:t>
      </w:r>
      <w:r>
        <w:rPr>
          <w:sz w:val="28"/>
          <w:szCs w:val="28"/>
          <w:lang w:val="en-GB"/>
        </w:rPr>
        <w:t>Flamand</w:t>
      </w:r>
      <w:r w:rsidRPr="00C053E9">
        <w:rPr>
          <w:sz w:val="28"/>
          <w:szCs w:val="28"/>
          <w:lang w:val="en-GB"/>
        </w:rPr>
        <w:t xml:space="preserve"> bầu, 15 ghế do cử tri đoàn cộng đồng tiếng Pháp bầu, 10 ghế do Hội đồng cộng đồng tiếng </w:t>
      </w:r>
      <w:r>
        <w:rPr>
          <w:sz w:val="28"/>
          <w:szCs w:val="28"/>
          <w:lang w:val="en-GB"/>
        </w:rPr>
        <w:t>Flamand</w:t>
      </w:r>
      <w:r w:rsidRPr="00C053E9">
        <w:rPr>
          <w:sz w:val="28"/>
          <w:szCs w:val="28"/>
          <w:lang w:val="en-GB"/>
        </w:rPr>
        <w:t xml:space="preserve"> chỉ định, 10 ghế do Hội đồng cộng đồng tiếng Pháp chỉ định, </w:t>
      </w:r>
      <w:r>
        <w:rPr>
          <w:sz w:val="28"/>
          <w:szCs w:val="28"/>
          <w:lang w:val="en-GB"/>
        </w:rPr>
        <w:t>0</w:t>
      </w:r>
      <w:r w:rsidRPr="00C053E9">
        <w:rPr>
          <w:sz w:val="28"/>
          <w:szCs w:val="28"/>
          <w:lang w:val="en-GB"/>
        </w:rPr>
        <w:t xml:space="preserve">1 ghế do </w:t>
      </w:r>
      <w:r w:rsidRPr="00C053E9">
        <w:rPr>
          <w:sz w:val="28"/>
          <w:szCs w:val="28"/>
          <w:lang w:val="en-GB"/>
        </w:rPr>
        <w:lastRenderedPageBreak/>
        <w:t xml:space="preserve">Hội đồng tiếng Đức chỉ định, các ghế còn lại được chỉ định theo quy định của Hiến pháp (Hội đồng là Cơ quan lập pháp của các Cộng đồng ngôn ngữ). </w:t>
      </w:r>
      <w:r w:rsidRPr="00C053E9">
        <w:rPr>
          <w:bCs/>
          <w:sz w:val="28"/>
          <w:szCs w:val="28"/>
          <w:lang w:val="en-GB"/>
        </w:rPr>
        <w:t>Hạ viện</w:t>
      </w:r>
      <w:r w:rsidRPr="00C053E9">
        <w:rPr>
          <w:sz w:val="28"/>
          <w:szCs w:val="28"/>
          <w:lang w:val="en-GB"/>
        </w:rPr>
        <w:t xml:space="preserve"> gồm 150 ghế được bầu theo hình thức phổ thông đầu phiếu. </w:t>
      </w:r>
    </w:p>
    <w:p w:rsidR="00134E75" w:rsidRDefault="00134E75" w:rsidP="00134E75">
      <w:pPr>
        <w:pStyle w:val="FootnoteText"/>
        <w:ind w:firstLine="720"/>
        <w:jc w:val="both"/>
        <w:rPr>
          <w:sz w:val="28"/>
          <w:szCs w:val="28"/>
          <w:lang w:val="de-DE"/>
        </w:rPr>
      </w:pPr>
      <w:r w:rsidRPr="00584A3A">
        <w:rPr>
          <w:sz w:val="28"/>
          <w:szCs w:val="28"/>
          <w:lang w:val="en-GB"/>
        </w:rPr>
        <w:t xml:space="preserve">- </w:t>
      </w:r>
      <w:r w:rsidRPr="006F1988">
        <w:rPr>
          <w:sz w:val="28"/>
          <w:szCs w:val="28"/>
          <w:lang w:val="de-DE"/>
        </w:rPr>
        <w:t xml:space="preserve">Nhà nước </w:t>
      </w:r>
      <w:r>
        <w:rPr>
          <w:sz w:val="28"/>
          <w:szCs w:val="28"/>
          <w:lang w:val="de-DE"/>
        </w:rPr>
        <w:t>l</w:t>
      </w:r>
      <w:r w:rsidRPr="006F1988">
        <w:rPr>
          <w:sz w:val="28"/>
          <w:szCs w:val="28"/>
          <w:lang w:val="de-DE"/>
        </w:rPr>
        <w:t>iên bang với</w:t>
      </w:r>
      <w:r>
        <w:rPr>
          <w:sz w:val="28"/>
          <w:szCs w:val="28"/>
          <w:lang w:val="de-DE"/>
        </w:rPr>
        <w:t xml:space="preserve"> chính quyền và cơ quan lập pháp có thẩm quyền chung về quốc phòng, an ninh, đối ngoại, định hướng phát triển tổng thể. C</w:t>
      </w:r>
      <w:r w:rsidRPr="006F1988">
        <w:rPr>
          <w:sz w:val="28"/>
          <w:szCs w:val="28"/>
          <w:lang w:val="de-DE"/>
        </w:rPr>
        <w:t xml:space="preserve">ác Vùng và Cộng đồng ngôn ngữ đều có </w:t>
      </w:r>
      <w:r>
        <w:rPr>
          <w:sz w:val="28"/>
          <w:szCs w:val="28"/>
          <w:lang w:val="de-DE"/>
        </w:rPr>
        <w:t>chính quyền và cơ quan lập pháp độc lập</w:t>
      </w:r>
      <w:r w:rsidRPr="006F1988">
        <w:rPr>
          <w:sz w:val="28"/>
          <w:szCs w:val="28"/>
          <w:lang w:val="de-DE"/>
        </w:rPr>
        <w:t xml:space="preserve">, với thẩm quyền riêng biệt. </w:t>
      </w:r>
    </w:p>
    <w:p w:rsidR="00134E75" w:rsidRPr="00134E75" w:rsidRDefault="00134E75" w:rsidP="00134E75">
      <w:pPr>
        <w:spacing w:before="120"/>
        <w:ind w:firstLine="720"/>
        <w:jc w:val="both"/>
        <w:rPr>
          <w:sz w:val="28"/>
          <w:lang w:val="de-DE"/>
        </w:rPr>
      </w:pPr>
      <w:r w:rsidRPr="00134E75">
        <w:rPr>
          <w:sz w:val="28"/>
          <w:lang w:val="de-DE"/>
        </w:rPr>
        <w:t>- Các cộng đồng ngôn ngữ và các Vùng của Vương quốc Bỉ được trao các thẩm quyền chuyên biệt và độc lập với phạm vi rộng. Mỗi Cộng đồng ngôn ngữ và mỗi Vùng có một Nghị viện riêng, một Chính phủ riêng và</w:t>
      </w:r>
      <w:r>
        <w:rPr>
          <w:sz w:val="28"/>
          <w:lang w:val="de-DE"/>
        </w:rPr>
        <w:t xml:space="preserve"> một hệ thống hành chính riêng; </w:t>
      </w:r>
      <w:r w:rsidRPr="00134E75">
        <w:rPr>
          <w:sz w:val="28"/>
          <w:lang w:val="de-DE"/>
        </w:rPr>
        <w:t xml:space="preserve">có quyền chủ động phát triển quan hệ quốc tế trong các lĩnh vực quản lý thuộc thẩm quyền </w:t>
      </w:r>
      <w:r>
        <w:rPr>
          <w:sz w:val="28"/>
          <w:lang w:val="de-DE"/>
        </w:rPr>
        <w:t>nội bộ</w:t>
      </w:r>
      <w:r w:rsidRPr="00134E75">
        <w:rPr>
          <w:sz w:val="28"/>
          <w:lang w:val="de-DE"/>
        </w:rPr>
        <w:t xml:space="preserve"> của mình. Các Cộng đồng ngôn ngữ và các Vùng là chủ thể của pháp luật quốc tế, có tư cách pháp lý để ký kết điều ước và hiệp định quốc tế.</w:t>
      </w:r>
    </w:p>
    <w:p w:rsidR="00134E75" w:rsidRPr="00134E75" w:rsidRDefault="00134E75" w:rsidP="00134E75">
      <w:pPr>
        <w:spacing w:before="120" w:after="120"/>
        <w:ind w:firstLine="720"/>
        <w:jc w:val="both"/>
        <w:rPr>
          <w:sz w:val="28"/>
          <w:szCs w:val="28"/>
          <w:lang w:val="de-DE"/>
        </w:rPr>
      </w:pPr>
      <w:r>
        <w:rPr>
          <w:sz w:val="28"/>
          <w:szCs w:val="28"/>
          <w:lang w:val="de-DE"/>
        </w:rPr>
        <w:t>- Chính quyền Vùng có thẩm quyền chuyên biệt liên quan đến quy hoạch lãnh thổ và phát triển kinh tế. Chính quyền Cộng đồng</w:t>
      </w:r>
      <w:r w:rsidRPr="00134E75">
        <w:rPr>
          <w:sz w:val="28"/>
          <w:lang w:val="de-DE"/>
        </w:rPr>
        <w:t xml:space="preserve"> </w:t>
      </w:r>
      <w:r>
        <w:rPr>
          <w:sz w:val="28"/>
          <w:lang w:val="de-DE"/>
        </w:rPr>
        <w:t>có thẩm quyền chuyên biệt liên quan đến con người (văn hoá,</w:t>
      </w:r>
      <w:r w:rsidRPr="00134E75">
        <w:rPr>
          <w:sz w:val="28"/>
          <w:lang w:val="de-DE"/>
        </w:rPr>
        <w:t xml:space="preserve"> y tế, giáo dục</w:t>
      </w:r>
      <w:r>
        <w:rPr>
          <w:sz w:val="28"/>
          <w:lang w:val="de-DE"/>
        </w:rPr>
        <w:t xml:space="preserve"> -</w:t>
      </w:r>
      <w:r w:rsidRPr="00134E75">
        <w:rPr>
          <w:sz w:val="28"/>
          <w:lang w:val="de-DE"/>
        </w:rPr>
        <w:t xml:space="preserve"> đào tạo</w:t>
      </w:r>
      <w:r>
        <w:rPr>
          <w:sz w:val="28"/>
          <w:lang w:val="de-DE"/>
        </w:rPr>
        <w:t>).</w:t>
      </w:r>
    </w:p>
    <w:p w:rsidR="00134E75" w:rsidRPr="00584A3A" w:rsidRDefault="00134E75" w:rsidP="00134E75">
      <w:pPr>
        <w:spacing w:before="120" w:after="120"/>
        <w:ind w:firstLine="720"/>
        <w:jc w:val="both"/>
        <w:rPr>
          <w:b/>
          <w:sz w:val="28"/>
          <w:szCs w:val="28"/>
          <w:lang w:val="de-DE"/>
        </w:rPr>
      </w:pPr>
      <w:r>
        <w:rPr>
          <w:b/>
          <w:sz w:val="28"/>
          <w:szCs w:val="28"/>
          <w:lang w:val="de-DE"/>
        </w:rPr>
        <w:t xml:space="preserve">IV. </w:t>
      </w:r>
      <w:r w:rsidRPr="00584A3A">
        <w:rPr>
          <w:b/>
          <w:sz w:val="28"/>
          <w:szCs w:val="28"/>
          <w:lang w:val="de-DE"/>
        </w:rPr>
        <w:t>GIỚI THIỆU VỀ KINH TẾ:</w:t>
      </w:r>
    </w:p>
    <w:p w:rsidR="00134E75" w:rsidRPr="00F556D4" w:rsidRDefault="00134E75" w:rsidP="00134E75">
      <w:pPr>
        <w:spacing w:before="120" w:after="120"/>
        <w:ind w:firstLine="720"/>
        <w:jc w:val="both"/>
        <w:rPr>
          <w:sz w:val="28"/>
          <w:szCs w:val="28"/>
          <w:lang w:val="de-DE"/>
        </w:rPr>
      </w:pPr>
      <w:r w:rsidRPr="00F556D4">
        <w:rPr>
          <w:sz w:val="28"/>
          <w:szCs w:val="28"/>
          <w:lang w:val="de-DE"/>
        </w:rPr>
        <w:t>Bỉ là một trong những nước tư bản phát triển ở Tây Âu, là một trong những nước đứng đầu thế giới về sản xuất gan</w:t>
      </w:r>
      <w:r>
        <w:rPr>
          <w:sz w:val="28"/>
          <w:szCs w:val="28"/>
          <w:lang w:val="de-DE"/>
        </w:rPr>
        <w:t>g thép (10 triệu tấn/năm)</w:t>
      </w:r>
      <w:r w:rsidRPr="00F556D4">
        <w:rPr>
          <w:sz w:val="28"/>
          <w:szCs w:val="28"/>
          <w:lang w:val="de-DE"/>
        </w:rPr>
        <w:t xml:space="preserve"> </w:t>
      </w:r>
      <w:r>
        <w:rPr>
          <w:sz w:val="28"/>
          <w:szCs w:val="28"/>
          <w:lang w:val="de-DE"/>
        </w:rPr>
        <w:t xml:space="preserve">và </w:t>
      </w:r>
      <w:r w:rsidRPr="00F556D4">
        <w:rPr>
          <w:sz w:val="28"/>
          <w:szCs w:val="28"/>
          <w:lang w:val="de-DE"/>
        </w:rPr>
        <w:t>kim ngạch xuất khẩu tính theo đầu người và tính theo GDP</w:t>
      </w:r>
      <w:r>
        <w:rPr>
          <w:sz w:val="28"/>
          <w:szCs w:val="28"/>
          <w:lang w:val="de-DE"/>
        </w:rPr>
        <w:t xml:space="preserve"> </w:t>
      </w:r>
      <w:r w:rsidRPr="00DF4BFA">
        <w:rPr>
          <w:sz w:val="28"/>
          <w:szCs w:val="28"/>
          <w:lang w:val="es-ES"/>
        </w:rPr>
        <w:t>(cảng Antwerp của Bỉ là một trong những hải cảng trung chuyển hàng hóa lớn ở châu Âu)</w:t>
      </w:r>
      <w:r w:rsidRPr="00F556D4">
        <w:rPr>
          <w:sz w:val="28"/>
          <w:szCs w:val="28"/>
          <w:lang w:val="de-DE"/>
        </w:rPr>
        <w:t xml:space="preserve">, tuy nhiên phần lớn trao đổi thương mại tập trung trong nội bộ khối EU. </w:t>
      </w:r>
    </w:p>
    <w:p w:rsidR="00134E75" w:rsidRPr="00F556D4" w:rsidRDefault="00134E75" w:rsidP="00134E75">
      <w:pPr>
        <w:spacing w:before="120" w:after="120"/>
        <w:ind w:firstLine="720"/>
        <w:jc w:val="both"/>
        <w:rPr>
          <w:sz w:val="28"/>
          <w:szCs w:val="28"/>
          <w:lang w:val="de-DE"/>
        </w:rPr>
      </w:pPr>
      <w:r w:rsidRPr="00F556D4">
        <w:rPr>
          <w:sz w:val="28"/>
          <w:szCs w:val="28"/>
          <w:lang w:val="de-DE"/>
        </w:rPr>
        <w:t>Điểm mạnh cơ bản của kinh tế Bỉ là có một số ngành truyền thống phát triển đến trình độ tiên tiến như luyện kim (có từ thế kỷ 12), chế tạo cơ khí, hoá chất, dệt, thuỷ tinh, đầu máy xe lửa, điện, lọc dầu, vận tải biển. Ngoài ra, Bỉ còn có hệ thống đường bộ, đường không, hải cảng phát triển cao. Về công nghệ, Bỉ có một số mặt mạnh như công nghệ môi trường, tin học ứng dụng.</w:t>
      </w:r>
    </w:p>
    <w:p w:rsidR="00134E75" w:rsidRPr="00F556D4" w:rsidRDefault="00134E75" w:rsidP="00134E75">
      <w:pPr>
        <w:spacing w:before="120" w:after="120"/>
        <w:ind w:firstLine="720"/>
        <w:jc w:val="both"/>
        <w:rPr>
          <w:sz w:val="28"/>
          <w:szCs w:val="28"/>
          <w:lang w:val="de-DE"/>
        </w:rPr>
      </w:pPr>
      <w:r w:rsidRPr="00F556D4">
        <w:rPr>
          <w:sz w:val="28"/>
          <w:szCs w:val="28"/>
          <w:lang w:val="de-DE"/>
        </w:rPr>
        <w:t xml:space="preserve">Bỉ nghèo tài nguyên, phải nhập khẩu tới 80% nguyên nhiên liệu từ bên ngoài. </w:t>
      </w:r>
    </w:p>
    <w:p w:rsidR="00134E75" w:rsidRPr="00F556D4" w:rsidRDefault="00134E75" w:rsidP="00134E75">
      <w:pPr>
        <w:spacing w:before="120" w:after="120"/>
        <w:ind w:firstLine="720"/>
        <w:jc w:val="both"/>
        <w:rPr>
          <w:b/>
          <w:sz w:val="28"/>
          <w:szCs w:val="28"/>
          <w:lang w:val="de-DE"/>
        </w:rPr>
      </w:pPr>
      <w:r>
        <w:rPr>
          <w:b/>
          <w:sz w:val="28"/>
          <w:szCs w:val="28"/>
          <w:lang w:val="de-DE"/>
        </w:rPr>
        <w:t>V.</w:t>
      </w:r>
      <w:r w:rsidRPr="00F556D4">
        <w:rPr>
          <w:b/>
          <w:sz w:val="28"/>
          <w:szCs w:val="28"/>
          <w:lang w:val="de-DE"/>
        </w:rPr>
        <w:t xml:space="preserve"> CHÍNH SÁCH ĐỐI NGOẠI:</w:t>
      </w:r>
    </w:p>
    <w:p w:rsidR="00134E75" w:rsidRPr="00F556D4" w:rsidRDefault="00134E75" w:rsidP="00134E75">
      <w:pPr>
        <w:spacing w:before="120" w:after="120"/>
        <w:ind w:firstLine="720"/>
        <w:jc w:val="both"/>
        <w:rPr>
          <w:sz w:val="28"/>
          <w:szCs w:val="28"/>
          <w:lang w:val="de-DE"/>
        </w:rPr>
      </w:pPr>
      <w:r>
        <w:rPr>
          <w:sz w:val="28"/>
          <w:szCs w:val="28"/>
          <w:lang w:val="de-DE"/>
        </w:rPr>
        <w:t>Bỉ nằm ở trung tâm của Châu Âu,</w:t>
      </w:r>
      <w:r w:rsidRPr="00F556D4">
        <w:rPr>
          <w:sz w:val="28"/>
          <w:szCs w:val="28"/>
          <w:lang w:val="de-DE"/>
        </w:rPr>
        <w:t xml:space="preserve"> </w:t>
      </w:r>
      <w:r>
        <w:rPr>
          <w:sz w:val="28"/>
          <w:szCs w:val="28"/>
          <w:lang w:val="de-DE"/>
        </w:rPr>
        <w:t xml:space="preserve">nơi đặt trụ sở của </w:t>
      </w:r>
      <w:r w:rsidRPr="00F556D4">
        <w:rPr>
          <w:sz w:val="28"/>
          <w:szCs w:val="28"/>
          <w:lang w:val="de-DE"/>
        </w:rPr>
        <w:t>1100 đại diện tổ chức quốc tế (trong đó có NATO và 6 cơ quan của EU), 600 hãng tin quốc tế, 400 cơ quan đại diện</w:t>
      </w:r>
      <w:r>
        <w:rPr>
          <w:sz w:val="28"/>
          <w:szCs w:val="28"/>
          <w:lang w:val="de-DE"/>
        </w:rPr>
        <w:t xml:space="preserve"> ngoại giao</w:t>
      </w:r>
      <w:r w:rsidRPr="00F556D4">
        <w:rPr>
          <w:sz w:val="28"/>
          <w:szCs w:val="28"/>
          <w:lang w:val="de-DE"/>
        </w:rPr>
        <w:t>, 1700 đại diện của các công ty quốc tế và Châu Âu.</w:t>
      </w:r>
    </w:p>
    <w:p w:rsidR="00134E75" w:rsidRDefault="00134E75" w:rsidP="00134E75">
      <w:pPr>
        <w:spacing w:before="120" w:after="120"/>
        <w:ind w:firstLine="720"/>
        <w:jc w:val="both"/>
        <w:rPr>
          <w:sz w:val="28"/>
          <w:szCs w:val="28"/>
          <w:lang w:val="de-DE"/>
        </w:rPr>
      </w:pPr>
      <w:r>
        <w:rPr>
          <w:sz w:val="28"/>
          <w:szCs w:val="28"/>
          <w:lang w:val="de-DE"/>
        </w:rPr>
        <w:t>L</w:t>
      </w:r>
      <w:r w:rsidRPr="00FF653C">
        <w:rPr>
          <w:sz w:val="28"/>
          <w:szCs w:val="28"/>
          <w:lang w:val="de-DE"/>
        </w:rPr>
        <w:t>à thành viên sáng lập</w:t>
      </w:r>
      <w:r>
        <w:rPr>
          <w:sz w:val="28"/>
          <w:szCs w:val="28"/>
          <w:lang w:val="de-DE"/>
        </w:rPr>
        <w:t xml:space="preserve"> Liên minh Châu Âu</w:t>
      </w:r>
      <w:r w:rsidRPr="00FF653C">
        <w:rPr>
          <w:sz w:val="28"/>
          <w:szCs w:val="28"/>
          <w:lang w:val="de-DE"/>
        </w:rPr>
        <w:t xml:space="preserve">, Bỉ chủ trương </w:t>
      </w:r>
      <w:r>
        <w:rPr>
          <w:sz w:val="28"/>
          <w:szCs w:val="28"/>
          <w:lang w:val="de-DE"/>
        </w:rPr>
        <w:t xml:space="preserve">và </w:t>
      </w:r>
      <w:r w:rsidRPr="00FF653C">
        <w:rPr>
          <w:sz w:val="28"/>
          <w:szCs w:val="28"/>
          <w:lang w:val="de-DE"/>
        </w:rPr>
        <w:t>đi tiên phong trong quá trình xây dựng một EU mạnh và nhất thể hoá</w:t>
      </w:r>
      <w:r>
        <w:rPr>
          <w:sz w:val="28"/>
          <w:szCs w:val="28"/>
          <w:lang w:val="de-DE"/>
        </w:rPr>
        <w:t xml:space="preserve">; </w:t>
      </w:r>
      <w:r w:rsidRPr="00A63C45">
        <w:rPr>
          <w:sz w:val="28"/>
          <w:szCs w:val="28"/>
          <w:lang w:val="de-DE"/>
        </w:rPr>
        <w:t>triển khai chính sách phù hợp với chính sách chung của EU</w:t>
      </w:r>
      <w:r>
        <w:rPr>
          <w:sz w:val="28"/>
          <w:szCs w:val="28"/>
          <w:lang w:val="de-DE"/>
        </w:rPr>
        <w:t xml:space="preserve"> (trong khuôn khổ Chiến lược châu Âu về an ninh - 2003). </w:t>
      </w:r>
    </w:p>
    <w:p w:rsidR="00134E75" w:rsidRDefault="00134E75" w:rsidP="00134E75">
      <w:pPr>
        <w:spacing w:before="120" w:after="120"/>
        <w:ind w:firstLine="720"/>
        <w:jc w:val="both"/>
        <w:rPr>
          <w:sz w:val="28"/>
          <w:szCs w:val="28"/>
          <w:lang w:val="de-DE"/>
        </w:rPr>
      </w:pPr>
      <w:r w:rsidRPr="00F556D4">
        <w:rPr>
          <w:sz w:val="28"/>
          <w:szCs w:val="28"/>
          <w:lang w:val="de-DE"/>
        </w:rPr>
        <w:t xml:space="preserve">Bỉ ưu tiên quan hệ </w:t>
      </w:r>
      <w:r>
        <w:rPr>
          <w:sz w:val="28"/>
          <w:szCs w:val="28"/>
          <w:lang w:val="de-DE"/>
        </w:rPr>
        <w:t>với</w:t>
      </w:r>
      <w:r w:rsidRPr="00F556D4">
        <w:rPr>
          <w:sz w:val="28"/>
          <w:szCs w:val="28"/>
          <w:lang w:val="de-DE"/>
        </w:rPr>
        <w:t xml:space="preserve"> Mỹ và NATO</w:t>
      </w:r>
      <w:r>
        <w:rPr>
          <w:sz w:val="28"/>
          <w:szCs w:val="28"/>
          <w:lang w:val="de-DE"/>
        </w:rPr>
        <w:t xml:space="preserve">; </w:t>
      </w:r>
      <w:r w:rsidRPr="00F556D4">
        <w:rPr>
          <w:sz w:val="28"/>
          <w:szCs w:val="28"/>
          <w:lang w:val="de-DE"/>
        </w:rPr>
        <w:t xml:space="preserve">ủng hộ Mỹ trong quan hệ với các cường quốc và giải quyết những điểm nóng trên thế giới, </w:t>
      </w:r>
      <w:r>
        <w:rPr>
          <w:sz w:val="28"/>
          <w:szCs w:val="28"/>
          <w:lang w:val="de-DE"/>
        </w:rPr>
        <w:t>chống khủng bố, nhân quyền</w:t>
      </w:r>
      <w:r w:rsidRPr="00F556D4">
        <w:rPr>
          <w:sz w:val="28"/>
          <w:szCs w:val="28"/>
          <w:lang w:val="de-DE"/>
        </w:rPr>
        <w:t>.</w:t>
      </w:r>
    </w:p>
    <w:p w:rsidR="00134E75" w:rsidRPr="006F1988" w:rsidRDefault="00134E75" w:rsidP="00134E75">
      <w:pPr>
        <w:spacing w:before="120" w:after="120"/>
        <w:ind w:firstLine="720"/>
        <w:jc w:val="both"/>
        <w:rPr>
          <w:sz w:val="28"/>
          <w:szCs w:val="28"/>
          <w:lang w:val="de-DE"/>
        </w:rPr>
      </w:pPr>
      <w:r>
        <w:rPr>
          <w:sz w:val="28"/>
          <w:szCs w:val="28"/>
          <w:lang w:val="de-DE"/>
        </w:rPr>
        <w:lastRenderedPageBreak/>
        <w:t>Với khu vực</w:t>
      </w:r>
      <w:r w:rsidRPr="00FF653C">
        <w:rPr>
          <w:sz w:val="28"/>
          <w:szCs w:val="28"/>
          <w:lang w:val="de-DE"/>
        </w:rPr>
        <w:t xml:space="preserve"> châu Á</w:t>
      </w:r>
      <w:r>
        <w:rPr>
          <w:sz w:val="28"/>
          <w:szCs w:val="28"/>
          <w:lang w:val="de-DE"/>
        </w:rPr>
        <w:t xml:space="preserve"> – Thái Bình Dương</w:t>
      </w:r>
      <w:r w:rsidRPr="00FF653C">
        <w:rPr>
          <w:sz w:val="28"/>
          <w:szCs w:val="28"/>
          <w:lang w:val="de-DE"/>
        </w:rPr>
        <w:t xml:space="preserve">, Bỉ duy trì tương đối đồng đều quan hệ với các nước: tiếp tục duy trì quan hệ tin cậy, truyền thống với Nhật, Hàn Quốc và ngày càng coi trọng quan hệ với Trung Quốc, Ấn Độ. </w:t>
      </w:r>
      <w:r w:rsidRPr="006F1988">
        <w:rPr>
          <w:sz w:val="28"/>
          <w:szCs w:val="28"/>
          <w:lang w:val="de-DE"/>
        </w:rPr>
        <w:t>Tại khu vực Đông Nam Á, Bỉ nhấn mạnh việc đặt ngang bằng hai vấn đề dân chủ và thịnh vượng trong việc thúc đẩy quan hệ song phương và coi trọng quan hệ với Malaysia, Singapore, Thái Lan, Việt Nam, Indonesia và Philippines. Bỉ đánh giá cao sự phát triển kinh tế của Việt Nam và là một đối tác quốc tế đã ủng hộ và đóng góp tích cực vào sự thành công của Việt Nam qua chương trình hợp tác phát triển.</w:t>
      </w:r>
    </w:p>
    <w:p w:rsidR="00134E75" w:rsidRDefault="00134E75" w:rsidP="00134E75">
      <w:pPr>
        <w:spacing w:before="120" w:after="120"/>
        <w:ind w:firstLine="720"/>
        <w:jc w:val="both"/>
        <w:rPr>
          <w:sz w:val="28"/>
          <w:szCs w:val="28"/>
          <w:lang w:val="de-DE"/>
        </w:rPr>
      </w:pPr>
      <w:r w:rsidRPr="006F1988">
        <w:rPr>
          <w:sz w:val="28"/>
          <w:szCs w:val="28"/>
          <w:lang w:val="de-DE"/>
        </w:rPr>
        <w:t xml:space="preserve">Trên diễn đàn đa phương, Bỉ coi trọng và tham gia tích cực tiến trình ASEM (Bỉ tổ chức ASEM-8 tại Brussels tháng 10/2010), ủng hộ đối thoại EU – ASEAN và </w:t>
      </w:r>
      <w:r>
        <w:rPr>
          <w:sz w:val="28"/>
          <w:szCs w:val="28"/>
          <w:lang w:val="de-DE"/>
        </w:rPr>
        <w:t>hỗ trợ</w:t>
      </w:r>
      <w:r w:rsidRPr="006F1988">
        <w:rPr>
          <w:sz w:val="28"/>
          <w:szCs w:val="28"/>
          <w:lang w:val="de-DE"/>
        </w:rPr>
        <w:t xml:space="preserve"> ASEAN.</w:t>
      </w:r>
    </w:p>
    <w:p w:rsidR="00134E75" w:rsidRPr="00134E75" w:rsidRDefault="00134E75" w:rsidP="00134E75">
      <w:pPr>
        <w:pStyle w:val="FootnoteText"/>
        <w:spacing w:after="120"/>
        <w:ind w:firstLine="720"/>
        <w:jc w:val="both"/>
        <w:rPr>
          <w:b/>
          <w:sz w:val="28"/>
          <w:szCs w:val="28"/>
          <w:lang w:val="de-DE"/>
        </w:rPr>
      </w:pPr>
      <w:r w:rsidRPr="00134E75">
        <w:rPr>
          <w:b/>
          <w:sz w:val="28"/>
          <w:szCs w:val="28"/>
          <w:lang w:val="de-DE"/>
        </w:rPr>
        <w:t>VI. GIỚI THIỆU VỀ CÁC VÙNG VÀ CỘNG ĐỒNG</w:t>
      </w:r>
    </w:p>
    <w:p w:rsidR="00124E21" w:rsidRDefault="00134E75" w:rsidP="00A578FE">
      <w:pPr>
        <w:pStyle w:val="FootnoteText"/>
        <w:spacing w:after="120"/>
        <w:ind w:firstLine="720"/>
        <w:jc w:val="both"/>
        <w:rPr>
          <w:sz w:val="28"/>
          <w:szCs w:val="28"/>
          <w:lang w:val="de-DE"/>
        </w:rPr>
      </w:pPr>
      <w:r>
        <w:rPr>
          <w:sz w:val="28"/>
          <w:szCs w:val="28"/>
          <w:lang w:val="de-DE"/>
        </w:rPr>
        <w:t>1. Vùng Flanders nằm</w:t>
      </w:r>
      <w:r w:rsidRPr="006F1988">
        <w:rPr>
          <w:sz w:val="28"/>
          <w:szCs w:val="28"/>
          <w:lang w:val="de-DE"/>
        </w:rPr>
        <w:t xml:space="preserve"> ở phía Bắc, </w:t>
      </w:r>
      <w:r>
        <w:rPr>
          <w:sz w:val="28"/>
          <w:szCs w:val="28"/>
          <w:lang w:val="de-DE"/>
        </w:rPr>
        <w:t>chiếm 44% diện tích lãnh thổ, với  dân số xấp xỉ 6,5 triệu dân, ngôn ngữ chính thức là tiếng Flamand. Vùng Flanders có nền kinh tế năng động, tăng trưởng bình quân đầu người cao hơn 13% so với vùng Wallonie, tập trung vào xuất khẩu các mặt hàng có giá trị gia tăng cao và phát triển khoa học công nghệ số. Thành phố cảng Antwerp là thị trường hàng đầu thế giới về xuất khẩu kim cương, chiếm 10% giá trị xuất khẩu của Bỉ. Ngoài ra, vì có sự đồng nhất về lãnh thổ và ngôn ngữ nên cộng đồng người Flamand không có chính quyền riêng.</w:t>
      </w:r>
    </w:p>
    <w:p w:rsidR="00134E75" w:rsidRDefault="00134E75" w:rsidP="00134E75">
      <w:pPr>
        <w:pStyle w:val="FootnoteText"/>
        <w:spacing w:after="120"/>
        <w:ind w:firstLine="720"/>
        <w:jc w:val="both"/>
        <w:rPr>
          <w:sz w:val="28"/>
          <w:szCs w:val="28"/>
          <w:lang w:val="de-DE"/>
        </w:rPr>
      </w:pPr>
      <w:r>
        <w:rPr>
          <w:sz w:val="28"/>
          <w:szCs w:val="28"/>
          <w:lang w:val="de-DE"/>
        </w:rPr>
        <w:t xml:space="preserve">2. </w:t>
      </w:r>
      <w:r w:rsidRPr="006F1988">
        <w:rPr>
          <w:sz w:val="28"/>
          <w:szCs w:val="28"/>
          <w:lang w:val="de-DE"/>
        </w:rPr>
        <w:t xml:space="preserve">Vùng Wallonie </w:t>
      </w:r>
      <w:r>
        <w:rPr>
          <w:sz w:val="28"/>
          <w:szCs w:val="28"/>
          <w:lang w:val="de-DE"/>
        </w:rPr>
        <w:t xml:space="preserve">nằm </w:t>
      </w:r>
      <w:r w:rsidRPr="006F1988">
        <w:rPr>
          <w:sz w:val="28"/>
          <w:szCs w:val="28"/>
          <w:lang w:val="de-DE"/>
        </w:rPr>
        <w:t>ở phía Nam</w:t>
      </w:r>
      <w:r>
        <w:rPr>
          <w:sz w:val="28"/>
          <w:szCs w:val="28"/>
          <w:lang w:val="de-DE"/>
        </w:rPr>
        <w:t>, chiếm 55% diện tích lãnh thổ, dân số khoảng 3,5 triệu người, nói tiếng Pháp. Vào những năm 1960, kinh tế phát triển, dựa vào công nghiệp khai khoáng. Hiện nay, kinh tế Vùng kém phát triển hơn, tập trung vào nông lâm nghiệp.</w:t>
      </w:r>
    </w:p>
    <w:p w:rsidR="00236E62" w:rsidRDefault="00A70D65" w:rsidP="00236E62">
      <w:pPr>
        <w:widowControl w:val="0"/>
        <w:spacing w:before="120"/>
        <w:ind w:right="-87" w:firstLine="720"/>
        <w:jc w:val="both"/>
        <w:rPr>
          <w:snapToGrid w:val="0"/>
          <w:sz w:val="28"/>
          <w:lang w:val="it-IT"/>
        </w:rPr>
      </w:pPr>
      <w:r w:rsidRPr="001B59D1">
        <w:rPr>
          <w:snapToGrid w:val="0"/>
          <w:spacing w:val="-2"/>
          <w:sz w:val="28"/>
          <w:lang w:val="it-IT"/>
        </w:rPr>
        <w:t>C</w:t>
      </w:r>
      <w:r w:rsidRPr="001B59D1">
        <w:rPr>
          <w:snapToGrid w:val="0"/>
          <w:sz w:val="28"/>
          <w:lang w:val="it-IT"/>
        </w:rPr>
        <w:t>ộng</w:t>
      </w:r>
      <w:r w:rsidRPr="001B59D1">
        <w:rPr>
          <w:snapToGrid w:val="0"/>
          <w:spacing w:val="7"/>
          <w:sz w:val="28"/>
          <w:lang w:val="it-IT"/>
        </w:rPr>
        <w:t xml:space="preserve"> </w:t>
      </w:r>
      <w:r w:rsidRPr="001B59D1">
        <w:rPr>
          <w:snapToGrid w:val="0"/>
          <w:sz w:val="28"/>
          <w:lang w:val="it-IT"/>
        </w:rPr>
        <w:t>đồng</w:t>
      </w:r>
      <w:r w:rsidRPr="001B59D1">
        <w:rPr>
          <w:snapToGrid w:val="0"/>
          <w:spacing w:val="7"/>
          <w:sz w:val="28"/>
          <w:lang w:val="it-IT"/>
        </w:rPr>
        <w:t xml:space="preserve"> </w:t>
      </w:r>
      <w:r w:rsidRPr="001B59D1">
        <w:rPr>
          <w:snapToGrid w:val="0"/>
          <w:sz w:val="28"/>
          <w:lang w:val="it-IT"/>
        </w:rPr>
        <w:t>người</w:t>
      </w:r>
      <w:r w:rsidRPr="001B59D1">
        <w:rPr>
          <w:snapToGrid w:val="0"/>
          <w:spacing w:val="7"/>
          <w:sz w:val="28"/>
          <w:lang w:val="it-IT"/>
        </w:rPr>
        <w:t xml:space="preserve"> </w:t>
      </w:r>
      <w:r w:rsidRPr="001B59D1">
        <w:rPr>
          <w:snapToGrid w:val="0"/>
          <w:sz w:val="28"/>
          <w:lang w:val="it-IT"/>
        </w:rPr>
        <w:t>Bỉ</w:t>
      </w:r>
      <w:r w:rsidRPr="001B59D1">
        <w:rPr>
          <w:snapToGrid w:val="0"/>
          <w:spacing w:val="7"/>
          <w:sz w:val="28"/>
          <w:lang w:val="it-IT"/>
        </w:rPr>
        <w:t xml:space="preserve"> </w:t>
      </w:r>
      <w:r w:rsidRPr="001B59D1">
        <w:rPr>
          <w:snapToGrid w:val="0"/>
          <w:sz w:val="28"/>
          <w:lang w:val="it-IT"/>
        </w:rPr>
        <w:t>nói</w:t>
      </w:r>
      <w:r w:rsidRPr="001B59D1">
        <w:rPr>
          <w:snapToGrid w:val="0"/>
          <w:spacing w:val="7"/>
          <w:sz w:val="28"/>
          <w:lang w:val="it-IT"/>
        </w:rPr>
        <w:t xml:space="preserve"> </w:t>
      </w:r>
      <w:r w:rsidRPr="001B59D1">
        <w:rPr>
          <w:snapToGrid w:val="0"/>
          <w:sz w:val="28"/>
          <w:lang w:val="it-IT"/>
        </w:rPr>
        <w:t>tiếng</w:t>
      </w:r>
      <w:r w:rsidRPr="001B59D1">
        <w:rPr>
          <w:snapToGrid w:val="0"/>
          <w:spacing w:val="7"/>
          <w:sz w:val="28"/>
          <w:lang w:val="it-IT"/>
        </w:rPr>
        <w:t xml:space="preserve"> </w:t>
      </w:r>
      <w:r w:rsidRPr="001B59D1">
        <w:rPr>
          <w:snapToGrid w:val="0"/>
          <w:spacing w:val="-1"/>
          <w:sz w:val="28"/>
          <w:lang w:val="it-IT"/>
        </w:rPr>
        <w:t>P</w:t>
      </w:r>
      <w:r w:rsidRPr="001B59D1">
        <w:rPr>
          <w:snapToGrid w:val="0"/>
          <w:sz w:val="28"/>
          <w:lang w:val="it-IT"/>
        </w:rPr>
        <w:t>há</w:t>
      </w:r>
      <w:r w:rsidRPr="001B59D1">
        <w:rPr>
          <w:snapToGrid w:val="0"/>
          <w:spacing w:val="-4"/>
          <w:sz w:val="28"/>
          <w:lang w:val="it-IT"/>
        </w:rPr>
        <w:t>p,</w:t>
      </w:r>
      <w:r w:rsidRPr="001B59D1">
        <w:rPr>
          <w:snapToGrid w:val="0"/>
          <w:sz w:val="28"/>
          <w:lang w:val="it-IT"/>
        </w:rPr>
        <w:t xml:space="preserve"> Vùng </w:t>
      </w:r>
      <w:r w:rsidRPr="001B59D1">
        <w:rPr>
          <w:snapToGrid w:val="0"/>
          <w:spacing w:val="-6"/>
          <w:sz w:val="28"/>
          <w:lang w:val="it-IT"/>
        </w:rPr>
        <w:t>W</w:t>
      </w:r>
      <w:r w:rsidRPr="001B59D1">
        <w:rPr>
          <w:snapToGrid w:val="0"/>
          <w:sz w:val="28"/>
          <w:lang w:val="it-IT"/>
        </w:rPr>
        <w:t xml:space="preserve">allonie </w:t>
      </w:r>
      <w:r w:rsidRPr="001B59D1">
        <w:rPr>
          <w:snapToGrid w:val="0"/>
          <w:spacing w:val="-1"/>
          <w:sz w:val="28"/>
          <w:lang w:val="it-IT"/>
        </w:rPr>
        <w:t>v</w:t>
      </w:r>
      <w:r w:rsidRPr="001B59D1">
        <w:rPr>
          <w:snapToGrid w:val="0"/>
          <w:sz w:val="28"/>
          <w:lang w:val="it-IT"/>
        </w:rPr>
        <w:t xml:space="preserve">à </w:t>
      </w:r>
      <w:r w:rsidRPr="001B59D1">
        <w:rPr>
          <w:snapToGrid w:val="0"/>
          <w:spacing w:val="-1"/>
          <w:sz w:val="28"/>
          <w:lang w:val="it-IT"/>
        </w:rPr>
        <w:t>U</w:t>
      </w:r>
      <w:r w:rsidRPr="001B59D1">
        <w:rPr>
          <w:snapToGrid w:val="0"/>
          <w:sz w:val="28"/>
          <w:lang w:val="it-IT"/>
        </w:rPr>
        <w:t xml:space="preserve">ỷ ban </w:t>
      </w:r>
      <w:r w:rsidRPr="001B59D1">
        <w:rPr>
          <w:snapToGrid w:val="0"/>
          <w:spacing w:val="-2"/>
          <w:sz w:val="28"/>
          <w:lang w:val="it-IT"/>
        </w:rPr>
        <w:t>C</w:t>
      </w:r>
      <w:r w:rsidRPr="001B59D1">
        <w:rPr>
          <w:snapToGrid w:val="0"/>
          <w:sz w:val="28"/>
          <w:lang w:val="it-IT"/>
        </w:rPr>
        <w:t xml:space="preserve">ộng đồng </w:t>
      </w:r>
      <w:r w:rsidRPr="001B59D1">
        <w:rPr>
          <w:snapToGrid w:val="0"/>
          <w:spacing w:val="-1"/>
          <w:sz w:val="28"/>
          <w:lang w:val="it-IT"/>
        </w:rPr>
        <w:t>P</w:t>
      </w:r>
      <w:r w:rsidRPr="001B59D1">
        <w:rPr>
          <w:snapToGrid w:val="0"/>
          <w:sz w:val="28"/>
          <w:lang w:val="it-IT"/>
        </w:rPr>
        <w:t>háp ngữ</w:t>
      </w:r>
      <w:r w:rsidRPr="001B59D1">
        <w:rPr>
          <w:snapToGrid w:val="0"/>
          <w:spacing w:val="-6"/>
          <w:sz w:val="28"/>
          <w:lang w:val="it-IT"/>
        </w:rPr>
        <w:t xml:space="preserve"> </w:t>
      </w:r>
      <w:r w:rsidRPr="001B59D1">
        <w:rPr>
          <w:snapToGrid w:val="0"/>
          <w:spacing w:val="-3"/>
          <w:sz w:val="28"/>
          <w:lang w:val="it-IT"/>
        </w:rPr>
        <w:t>V</w:t>
      </w:r>
      <w:r w:rsidRPr="001B59D1">
        <w:rPr>
          <w:snapToGrid w:val="0"/>
          <w:sz w:val="28"/>
          <w:lang w:val="it-IT"/>
        </w:rPr>
        <w:t>ùng thủ đô Bru</w:t>
      </w:r>
      <w:r w:rsidRPr="001B59D1">
        <w:rPr>
          <w:snapToGrid w:val="0"/>
          <w:spacing w:val="-3"/>
          <w:sz w:val="28"/>
          <w:lang w:val="it-IT"/>
        </w:rPr>
        <w:t>x</w:t>
      </w:r>
      <w:r w:rsidRPr="001B59D1">
        <w:rPr>
          <w:snapToGrid w:val="0"/>
          <w:sz w:val="28"/>
          <w:lang w:val="it-IT"/>
        </w:rPr>
        <w:t xml:space="preserve">elles </w:t>
      </w:r>
      <w:r>
        <w:rPr>
          <w:snapToGrid w:val="0"/>
          <w:sz w:val="28"/>
          <w:lang w:val="it-IT"/>
        </w:rPr>
        <w:t>sử dụng</w:t>
      </w:r>
      <w:r w:rsidRPr="001B59D1">
        <w:rPr>
          <w:snapToGrid w:val="0"/>
          <w:sz w:val="28"/>
          <w:lang w:val="it-IT"/>
        </w:rPr>
        <w:t xml:space="preserve"> </w:t>
      </w:r>
      <w:r w:rsidRPr="001B59D1">
        <w:rPr>
          <w:snapToGrid w:val="0"/>
          <w:spacing w:val="-1"/>
          <w:sz w:val="28"/>
          <w:lang w:val="it-IT"/>
        </w:rPr>
        <w:t>t</w:t>
      </w:r>
      <w:r w:rsidRPr="001B59D1">
        <w:rPr>
          <w:snapToGrid w:val="0"/>
          <w:sz w:val="28"/>
          <w:lang w:val="it-IT"/>
        </w:rPr>
        <w:t xml:space="preserve">ên gọi chung là </w:t>
      </w:r>
      <w:r>
        <w:rPr>
          <w:snapToGrid w:val="0"/>
          <w:sz w:val="28"/>
          <w:lang w:val="it-IT"/>
        </w:rPr>
        <w:t>“</w:t>
      </w:r>
      <w:r w:rsidRPr="001B59D1">
        <w:rPr>
          <w:snapToGrid w:val="0"/>
          <w:spacing w:val="-6"/>
          <w:sz w:val="28"/>
          <w:lang w:val="it-IT"/>
        </w:rPr>
        <w:t>W</w:t>
      </w:r>
      <w:r w:rsidRPr="001B59D1">
        <w:rPr>
          <w:snapToGrid w:val="0"/>
          <w:sz w:val="28"/>
          <w:lang w:val="it-IT"/>
        </w:rPr>
        <w:t>alloni</w:t>
      </w:r>
      <w:r w:rsidRPr="001B59D1">
        <w:rPr>
          <w:snapToGrid w:val="0"/>
          <w:spacing w:val="5"/>
          <w:sz w:val="28"/>
          <w:lang w:val="it-IT"/>
        </w:rPr>
        <w:t>e</w:t>
      </w:r>
      <w:r w:rsidRPr="001B59D1">
        <w:rPr>
          <w:snapToGrid w:val="0"/>
          <w:sz w:val="28"/>
          <w:lang w:val="it-IT"/>
        </w:rPr>
        <w:t>-Bru</w:t>
      </w:r>
      <w:r w:rsidRPr="001B59D1">
        <w:rPr>
          <w:snapToGrid w:val="0"/>
          <w:spacing w:val="-3"/>
          <w:sz w:val="28"/>
          <w:lang w:val="it-IT"/>
        </w:rPr>
        <w:t>x</w:t>
      </w:r>
      <w:r w:rsidRPr="001B59D1">
        <w:rPr>
          <w:snapToGrid w:val="0"/>
          <w:sz w:val="28"/>
          <w:lang w:val="it-IT"/>
        </w:rPr>
        <w:t>elle</w:t>
      </w:r>
      <w:r w:rsidRPr="001B59D1">
        <w:rPr>
          <w:snapToGrid w:val="0"/>
          <w:spacing w:val="-2"/>
          <w:sz w:val="28"/>
          <w:lang w:val="it-IT"/>
        </w:rPr>
        <w:t>s</w:t>
      </w:r>
      <w:r>
        <w:rPr>
          <w:snapToGrid w:val="0"/>
          <w:spacing w:val="-2"/>
          <w:sz w:val="28"/>
          <w:lang w:val="it-IT"/>
        </w:rPr>
        <w:t xml:space="preserve">” </w:t>
      </w:r>
      <w:r>
        <w:rPr>
          <w:snapToGrid w:val="0"/>
          <w:sz w:val="28"/>
          <w:lang w:val="it-IT"/>
        </w:rPr>
        <w:t>và</w:t>
      </w:r>
      <w:r w:rsidRPr="001B59D1">
        <w:rPr>
          <w:snapToGrid w:val="0"/>
          <w:sz w:val="28"/>
          <w:lang w:val="it-IT"/>
        </w:rPr>
        <w:t xml:space="preserve"> </w:t>
      </w:r>
      <w:r>
        <w:rPr>
          <w:snapToGrid w:val="0"/>
          <w:sz w:val="28"/>
          <w:lang w:val="it-IT"/>
        </w:rPr>
        <w:t xml:space="preserve">triển khai các hoạt động </w:t>
      </w:r>
      <w:r>
        <w:rPr>
          <w:snapToGrid w:val="0"/>
          <w:spacing w:val="-13"/>
          <w:sz w:val="28"/>
          <w:lang w:val="it-IT"/>
        </w:rPr>
        <w:t xml:space="preserve">đối ngoại </w:t>
      </w:r>
      <w:r w:rsidRPr="001B59D1">
        <w:rPr>
          <w:snapToGrid w:val="0"/>
          <w:spacing w:val="-4"/>
          <w:sz w:val="28"/>
          <w:lang w:val="it-IT"/>
        </w:rPr>
        <w:t>thôn</w:t>
      </w:r>
      <w:r w:rsidRPr="001B59D1">
        <w:rPr>
          <w:snapToGrid w:val="0"/>
          <w:sz w:val="28"/>
          <w:lang w:val="it-IT"/>
        </w:rPr>
        <w:t>g</w:t>
      </w:r>
      <w:r w:rsidRPr="001B59D1">
        <w:rPr>
          <w:snapToGrid w:val="0"/>
          <w:spacing w:val="-13"/>
          <w:sz w:val="28"/>
          <w:lang w:val="it-IT"/>
        </w:rPr>
        <w:t xml:space="preserve"> </w:t>
      </w:r>
      <w:r w:rsidRPr="001B59D1">
        <w:rPr>
          <w:snapToGrid w:val="0"/>
          <w:spacing w:val="-4"/>
          <w:sz w:val="28"/>
          <w:lang w:val="it-IT"/>
        </w:rPr>
        <w:t>qua h</w:t>
      </w:r>
      <w:r w:rsidRPr="001B59D1">
        <w:rPr>
          <w:snapToGrid w:val="0"/>
          <w:sz w:val="28"/>
          <w:lang w:val="it-IT"/>
        </w:rPr>
        <w:t>ệ</w:t>
      </w:r>
      <w:r w:rsidRPr="001B59D1">
        <w:rPr>
          <w:snapToGrid w:val="0"/>
          <w:spacing w:val="5"/>
          <w:sz w:val="28"/>
          <w:lang w:val="it-IT"/>
        </w:rPr>
        <w:t xml:space="preserve"> </w:t>
      </w:r>
      <w:r w:rsidRPr="001B59D1">
        <w:rPr>
          <w:snapToGrid w:val="0"/>
          <w:spacing w:val="-4"/>
          <w:sz w:val="28"/>
          <w:lang w:val="it-IT"/>
        </w:rPr>
        <w:t>thốn</w:t>
      </w:r>
      <w:r w:rsidRPr="001B59D1">
        <w:rPr>
          <w:snapToGrid w:val="0"/>
          <w:sz w:val="28"/>
          <w:lang w:val="it-IT"/>
        </w:rPr>
        <w:t>g</w:t>
      </w:r>
      <w:r>
        <w:rPr>
          <w:snapToGrid w:val="0"/>
          <w:sz w:val="28"/>
          <w:lang w:val="it-IT"/>
        </w:rPr>
        <w:t xml:space="preserve"> </w:t>
      </w:r>
      <w:r w:rsidRPr="001B59D1">
        <w:rPr>
          <w:snapToGrid w:val="0"/>
          <w:spacing w:val="-5"/>
          <w:sz w:val="28"/>
          <w:lang w:val="it-IT"/>
        </w:rPr>
        <w:t>c</w:t>
      </w:r>
      <w:r w:rsidRPr="001B59D1">
        <w:rPr>
          <w:snapToGrid w:val="0"/>
          <w:sz w:val="28"/>
          <w:lang w:val="it-IT"/>
        </w:rPr>
        <w:t>ơ</w:t>
      </w:r>
      <w:r w:rsidRPr="001B59D1">
        <w:rPr>
          <w:snapToGrid w:val="0"/>
          <w:spacing w:val="4"/>
          <w:sz w:val="28"/>
          <w:lang w:val="it-IT"/>
        </w:rPr>
        <w:t xml:space="preserve"> </w:t>
      </w:r>
      <w:r w:rsidRPr="001B59D1">
        <w:rPr>
          <w:snapToGrid w:val="0"/>
          <w:spacing w:val="-4"/>
          <w:sz w:val="28"/>
          <w:lang w:val="it-IT"/>
        </w:rPr>
        <w:t>qua</w:t>
      </w:r>
      <w:r w:rsidRPr="001B59D1">
        <w:rPr>
          <w:snapToGrid w:val="0"/>
          <w:sz w:val="28"/>
          <w:lang w:val="it-IT"/>
        </w:rPr>
        <w:t>n</w:t>
      </w:r>
      <w:r w:rsidRPr="001B59D1">
        <w:rPr>
          <w:snapToGrid w:val="0"/>
          <w:spacing w:val="4"/>
          <w:sz w:val="28"/>
          <w:lang w:val="it-IT"/>
        </w:rPr>
        <w:t xml:space="preserve"> </w:t>
      </w:r>
      <w:r w:rsidRPr="001B59D1">
        <w:rPr>
          <w:snapToGrid w:val="0"/>
          <w:spacing w:val="-4"/>
          <w:sz w:val="28"/>
          <w:lang w:val="it-IT"/>
        </w:rPr>
        <w:t>hợ</w:t>
      </w:r>
      <w:r w:rsidRPr="001B59D1">
        <w:rPr>
          <w:snapToGrid w:val="0"/>
          <w:sz w:val="28"/>
          <w:lang w:val="it-IT"/>
        </w:rPr>
        <w:t>p</w:t>
      </w:r>
      <w:r w:rsidRPr="001B59D1">
        <w:rPr>
          <w:snapToGrid w:val="0"/>
          <w:spacing w:val="4"/>
          <w:sz w:val="28"/>
          <w:lang w:val="it-IT"/>
        </w:rPr>
        <w:t xml:space="preserve"> </w:t>
      </w:r>
      <w:r w:rsidRPr="001B59D1">
        <w:rPr>
          <w:snapToGrid w:val="0"/>
          <w:spacing w:val="-4"/>
          <w:sz w:val="28"/>
          <w:lang w:val="it-IT"/>
        </w:rPr>
        <w:t>tá</w:t>
      </w:r>
      <w:r w:rsidRPr="001B59D1">
        <w:rPr>
          <w:snapToGrid w:val="0"/>
          <w:sz w:val="28"/>
          <w:lang w:val="it-IT"/>
        </w:rPr>
        <w:t>c</w:t>
      </w:r>
      <w:r w:rsidRPr="001B59D1">
        <w:rPr>
          <w:snapToGrid w:val="0"/>
          <w:spacing w:val="4"/>
          <w:sz w:val="28"/>
          <w:lang w:val="it-IT"/>
        </w:rPr>
        <w:t xml:space="preserve"> </w:t>
      </w:r>
      <w:r w:rsidRPr="001B59D1">
        <w:rPr>
          <w:snapToGrid w:val="0"/>
          <w:spacing w:val="-4"/>
          <w:sz w:val="28"/>
          <w:lang w:val="it-IT"/>
        </w:rPr>
        <w:t>quố</w:t>
      </w:r>
      <w:r w:rsidRPr="001B59D1">
        <w:rPr>
          <w:snapToGrid w:val="0"/>
          <w:sz w:val="28"/>
          <w:lang w:val="it-IT"/>
        </w:rPr>
        <w:t>c</w:t>
      </w:r>
      <w:r w:rsidRPr="001B59D1">
        <w:rPr>
          <w:snapToGrid w:val="0"/>
          <w:spacing w:val="4"/>
          <w:sz w:val="28"/>
          <w:lang w:val="it-IT"/>
        </w:rPr>
        <w:t xml:space="preserve"> </w:t>
      </w:r>
      <w:r w:rsidRPr="001B59D1">
        <w:rPr>
          <w:snapToGrid w:val="0"/>
          <w:spacing w:val="-5"/>
          <w:sz w:val="28"/>
          <w:lang w:val="it-IT"/>
        </w:rPr>
        <w:t>t</w:t>
      </w:r>
      <w:r w:rsidRPr="001B59D1">
        <w:rPr>
          <w:snapToGrid w:val="0"/>
          <w:sz w:val="28"/>
          <w:lang w:val="it-IT"/>
        </w:rPr>
        <w:t>ế</w:t>
      </w:r>
      <w:r w:rsidRPr="001B59D1">
        <w:rPr>
          <w:snapToGrid w:val="0"/>
          <w:spacing w:val="4"/>
          <w:sz w:val="28"/>
          <w:lang w:val="it-IT"/>
        </w:rPr>
        <w:t xml:space="preserve"> </w:t>
      </w:r>
      <w:r w:rsidRPr="001B59D1">
        <w:rPr>
          <w:snapToGrid w:val="0"/>
          <w:sz w:val="28"/>
          <w:lang w:val="it-IT"/>
        </w:rPr>
        <w:t>“</w:t>
      </w:r>
      <w:r w:rsidRPr="001B59D1">
        <w:rPr>
          <w:snapToGrid w:val="0"/>
          <w:spacing w:val="-6"/>
          <w:sz w:val="28"/>
          <w:lang w:val="it-IT"/>
        </w:rPr>
        <w:t>W</w:t>
      </w:r>
      <w:r w:rsidRPr="001B59D1">
        <w:rPr>
          <w:snapToGrid w:val="0"/>
          <w:sz w:val="28"/>
          <w:lang w:val="it-IT"/>
        </w:rPr>
        <w:t>alloni</w:t>
      </w:r>
      <w:r w:rsidRPr="001B59D1">
        <w:rPr>
          <w:snapToGrid w:val="0"/>
          <w:spacing w:val="5"/>
          <w:sz w:val="28"/>
          <w:lang w:val="it-IT"/>
        </w:rPr>
        <w:t>e</w:t>
      </w:r>
      <w:r w:rsidRPr="001B59D1">
        <w:rPr>
          <w:snapToGrid w:val="0"/>
          <w:sz w:val="28"/>
          <w:lang w:val="it-IT"/>
        </w:rPr>
        <w:t>-Bru</w:t>
      </w:r>
      <w:r w:rsidRPr="001B59D1">
        <w:rPr>
          <w:snapToGrid w:val="0"/>
          <w:spacing w:val="-3"/>
          <w:sz w:val="28"/>
          <w:lang w:val="it-IT"/>
        </w:rPr>
        <w:t>x</w:t>
      </w:r>
      <w:r w:rsidRPr="001B59D1">
        <w:rPr>
          <w:snapToGrid w:val="0"/>
          <w:sz w:val="28"/>
          <w:lang w:val="it-IT"/>
        </w:rPr>
        <w:t>elles I</w:t>
      </w:r>
      <w:r w:rsidRPr="001B59D1">
        <w:rPr>
          <w:snapToGrid w:val="0"/>
          <w:spacing w:val="-1"/>
          <w:sz w:val="28"/>
          <w:lang w:val="it-IT"/>
        </w:rPr>
        <w:t>nt</w:t>
      </w:r>
      <w:r w:rsidRPr="001B59D1">
        <w:rPr>
          <w:snapToGrid w:val="0"/>
          <w:sz w:val="28"/>
          <w:lang w:val="it-IT"/>
        </w:rPr>
        <w:t>e</w:t>
      </w:r>
      <w:r w:rsidRPr="001B59D1">
        <w:rPr>
          <w:snapToGrid w:val="0"/>
          <w:spacing w:val="1"/>
          <w:sz w:val="28"/>
          <w:lang w:val="it-IT"/>
        </w:rPr>
        <w:t>r</w:t>
      </w:r>
      <w:r w:rsidRPr="001B59D1">
        <w:rPr>
          <w:snapToGrid w:val="0"/>
          <w:sz w:val="28"/>
          <w:lang w:val="it-IT"/>
        </w:rPr>
        <w:t>n</w:t>
      </w:r>
      <w:r w:rsidRPr="001B59D1">
        <w:rPr>
          <w:snapToGrid w:val="0"/>
          <w:spacing w:val="-1"/>
          <w:sz w:val="28"/>
          <w:lang w:val="it-IT"/>
        </w:rPr>
        <w:t>a</w:t>
      </w:r>
      <w:r w:rsidRPr="001B59D1">
        <w:rPr>
          <w:snapToGrid w:val="0"/>
          <w:sz w:val="28"/>
          <w:lang w:val="it-IT"/>
        </w:rPr>
        <w:t xml:space="preserve">tional” </w:t>
      </w:r>
      <w:r w:rsidRPr="001B59D1">
        <w:rPr>
          <w:snapToGrid w:val="0"/>
          <w:spacing w:val="9"/>
          <w:sz w:val="28"/>
          <w:lang w:val="it-IT"/>
        </w:rPr>
        <w:t>(</w:t>
      </w:r>
      <w:r w:rsidRPr="001B59D1">
        <w:rPr>
          <w:snapToGrid w:val="0"/>
          <w:sz w:val="28"/>
          <w:lang w:val="it-IT"/>
        </w:rPr>
        <w:t>WBI)</w:t>
      </w:r>
      <w:r w:rsidR="00236E62">
        <w:rPr>
          <w:snapToGrid w:val="0"/>
          <w:sz w:val="28"/>
          <w:lang w:val="it-IT"/>
        </w:rPr>
        <w:t>,</w:t>
      </w:r>
      <w:r w:rsidRPr="001B59D1">
        <w:rPr>
          <w:snapToGrid w:val="0"/>
          <w:spacing w:val="4"/>
          <w:sz w:val="28"/>
          <w:lang w:val="it-IT"/>
        </w:rPr>
        <w:t xml:space="preserve"> </w:t>
      </w:r>
      <w:r w:rsidRPr="001B59D1">
        <w:rPr>
          <w:snapToGrid w:val="0"/>
          <w:spacing w:val="-4"/>
          <w:sz w:val="28"/>
          <w:lang w:val="it-IT"/>
        </w:rPr>
        <w:t>cá</w:t>
      </w:r>
      <w:r w:rsidRPr="001B59D1">
        <w:rPr>
          <w:snapToGrid w:val="0"/>
          <w:sz w:val="28"/>
          <w:lang w:val="it-IT"/>
        </w:rPr>
        <w:t>c</w:t>
      </w:r>
      <w:r w:rsidRPr="001B59D1">
        <w:rPr>
          <w:snapToGrid w:val="0"/>
          <w:spacing w:val="4"/>
          <w:sz w:val="28"/>
          <w:lang w:val="it-IT"/>
        </w:rPr>
        <w:t xml:space="preserve"> </w:t>
      </w:r>
      <w:r w:rsidRPr="001B59D1">
        <w:rPr>
          <w:snapToGrid w:val="0"/>
          <w:spacing w:val="-4"/>
          <w:sz w:val="28"/>
          <w:lang w:val="it-IT"/>
        </w:rPr>
        <w:t>phá</w:t>
      </w:r>
      <w:r w:rsidRPr="001B59D1">
        <w:rPr>
          <w:snapToGrid w:val="0"/>
          <w:sz w:val="28"/>
          <w:lang w:val="it-IT"/>
        </w:rPr>
        <w:t>i</w:t>
      </w:r>
      <w:r w:rsidRPr="001B59D1">
        <w:rPr>
          <w:snapToGrid w:val="0"/>
          <w:spacing w:val="4"/>
          <w:sz w:val="28"/>
          <w:lang w:val="it-IT"/>
        </w:rPr>
        <w:t xml:space="preserve"> </w:t>
      </w:r>
      <w:r w:rsidRPr="001B59D1">
        <w:rPr>
          <w:snapToGrid w:val="0"/>
          <w:spacing w:val="-4"/>
          <w:sz w:val="28"/>
          <w:lang w:val="it-IT"/>
        </w:rPr>
        <w:t>đoà</w:t>
      </w:r>
      <w:r w:rsidRPr="001B59D1">
        <w:rPr>
          <w:snapToGrid w:val="0"/>
          <w:sz w:val="28"/>
          <w:lang w:val="it-IT"/>
        </w:rPr>
        <w:t>n</w:t>
      </w:r>
      <w:r w:rsidRPr="001B59D1">
        <w:rPr>
          <w:snapToGrid w:val="0"/>
          <w:spacing w:val="4"/>
          <w:sz w:val="28"/>
          <w:lang w:val="it-IT"/>
        </w:rPr>
        <w:t xml:space="preserve"> </w:t>
      </w:r>
      <w:r w:rsidRPr="001B59D1">
        <w:rPr>
          <w:snapToGrid w:val="0"/>
          <w:spacing w:val="-4"/>
          <w:sz w:val="28"/>
          <w:lang w:val="it-IT"/>
        </w:rPr>
        <w:t>đạ</w:t>
      </w:r>
      <w:r w:rsidRPr="001B59D1">
        <w:rPr>
          <w:snapToGrid w:val="0"/>
          <w:sz w:val="28"/>
          <w:lang w:val="it-IT"/>
        </w:rPr>
        <w:t xml:space="preserve">i </w:t>
      </w:r>
      <w:r w:rsidRPr="001B59D1">
        <w:rPr>
          <w:snapToGrid w:val="0"/>
          <w:spacing w:val="-4"/>
          <w:sz w:val="28"/>
          <w:lang w:val="it-IT"/>
        </w:rPr>
        <w:t>diệ</w:t>
      </w:r>
      <w:r w:rsidRPr="001B59D1">
        <w:rPr>
          <w:snapToGrid w:val="0"/>
          <w:sz w:val="28"/>
          <w:lang w:val="it-IT"/>
        </w:rPr>
        <w:t>n</w:t>
      </w:r>
      <w:r w:rsidRPr="001B59D1">
        <w:rPr>
          <w:snapToGrid w:val="0"/>
          <w:spacing w:val="-3"/>
          <w:sz w:val="28"/>
          <w:lang w:val="it-IT"/>
        </w:rPr>
        <w:t xml:space="preserve"> </w:t>
      </w:r>
      <w:r w:rsidRPr="001B59D1">
        <w:rPr>
          <w:snapToGrid w:val="0"/>
          <w:sz w:val="28"/>
          <w:lang w:val="it-IT"/>
        </w:rPr>
        <w:t>ở</w:t>
      </w:r>
      <w:r w:rsidRPr="001B59D1">
        <w:rPr>
          <w:snapToGrid w:val="0"/>
          <w:spacing w:val="-3"/>
          <w:sz w:val="28"/>
          <w:lang w:val="it-IT"/>
        </w:rPr>
        <w:t xml:space="preserve"> </w:t>
      </w:r>
      <w:r w:rsidRPr="001B59D1">
        <w:rPr>
          <w:snapToGrid w:val="0"/>
          <w:spacing w:val="-4"/>
          <w:sz w:val="28"/>
          <w:lang w:val="it-IT"/>
        </w:rPr>
        <w:t>nướ</w:t>
      </w:r>
      <w:r w:rsidRPr="001B59D1">
        <w:rPr>
          <w:snapToGrid w:val="0"/>
          <w:sz w:val="28"/>
          <w:lang w:val="it-IT"/>
        </w:rPr>
        <w:t>c</w:t>
      </w:r>
      <w:r w:rsidRPr="001B59D1">
        <w:rPr>
          <w:snapToGrid w:val="0"/>
          <w:spacing w:val="-3"/>
          <w:sz w:val="28"/>
          <w:lang w:val="it-IT"/>
        </w:rPr>
        <w:t xml:space="preserve"> </w:t>
      </w:r>
      <w:r w:rsidRPr="001B59D1">
        <w:rPr>
          <w:snapToGrid w:val="0"/>
          <w:spacing w:val="-4"/>
          <w:sz w:val="28"/>
          <w:lang w:val="it-IT"/>
        </w:rPr>
        <w:t>ngoà</w:t>
      </w:r>
      <w:r w:rsidRPr="001B59D1">
        <w:rPr>
          <w:snapToGrid w:val="0"/>
          <w:sz w:val="28"/>
          <w:lang w:val="it-IT"/>
        </w:rPr>
        <w:t>i</w:t>
      </w:r>
      <w:r w:rsidRPr="001B59D1">
        <w:rPr>
          <w:snapToGrid w:val="0"/>
          <w:spacing w:val="-3"/>
          <w:sz w:val="28"/>
          <w:lang w:val="it-IT"/>
        </w:rPr>
        <w:t xml:space="preserve"> </w:t>
      </w:r>
      <w:r w:rsidR="00236E62">
        <w:rPr>
          <w:snapToGrid w:val="0"/>
          <w:spacing w:val="-3"/>
          <w:sz w:val="28"/>
          <w:lang w:val="it-IT"/>
        </w:rPr>
        <w:t xml:space="preserve">– </w:t>
      </w:r>
      <w:r w:rsidRPr="001B59D1">
        <w:rPr>
          <w:snapToGrid w:val="0"/>
          <w:spacing w:val="-4"/>
          <w:sz w:val="28"/>
          <w:lang w:val="it-IT"/>
        </w:rPr>
        <w:t>D</w:t>
      </w:r>
      <w:r w:rsidR="00236E62">
        <w:rPr>
          <w:snapToGrid w:val="0"/>
          <w:spacing w:val="-4"/>
          <w:sz w:val="28"/>
          <w:lang w:val="it-IT"/>
        </w:rPr>
        <w:t xml:space="preserve">élégation de </w:t>
      </w:r>
      <w:r w:rsidRPr="001B59D1">
        <w:rPr>
          <w:snapToGrid w:val="0"/>
          <w:spacing w:val="-4"/>
          <w:sz w:val="28"/>
          <w:lang w:val="it-IT"/>
        </w:rPr>
        <w:t>W</w:t>
      </w:r>
      <w:r w:rsidR="00236E62">
        <w:rPr>
          <w:snapToGrid w:val="0"/>
          <w:spacing w:val="-4"/>
          <w:sz w:val="28"/>
          <w:lang w:val="it-IT"/>
        </w:rPr>
        <w:t xml:space="preserve">allonie – </w:t>
      </w:r>
      <w:r w:rsidRPr="001B59D1">
        <w:rPr>
          <w:snapToGrid w:val="0"/>
          <w:spacing w:val="-4"/>
          <w:sz w:val="28"/>
          <w:lang w:val="it-IT"/>
        </w:rPr>
        <w:t>B</w:t>
      </w:r>
      <w:r w:rsidR="00236E62">
        <w:rPr>
          <w:snapToGrid w:val="0"/>
          <w:spacing w:val="-4"/>
          <w:sz w:val="28"/>
          <w:lang w:val="it-IT"/>
        </w:rPr>
        <w:t>ruxelles,</w:t>
      </w:r>
      <w:r w:rsidRPr="001B59D1">
        <w:rPr>
          <w:snapToGrid w:val="0"/>
          <w:spacing w:val="-3"/>
          <w:sz w:val="28"/>
          <w:lang w:val="it-IT"/>
        </w:rPr>
        <w:t xml:space="preserve"> </w:t>
      </w:r>
      <w:r w:rsidR="00236E62" w:rsidRPr="001B59D1">
        <w:rPr>
          <w:snapToGrid w:val="0"/>
          <w:spacing w:val="-6"/>
          <w:sz w:val="28"/>
          <w:lang w:val="it-IT"/>
        </w:rPr>
        <w:t>C</w:t>
      </w:r>
      <w:r w:rsidR="00236E62" w:rsidRPr="001B59D1">
        <w:rPr>
          <w:snapToGrid w:val="0"/>
          <w:sz w:val="28"/>
          <w:lang w:val="it-IT"/>
        </w:rPr>
        <w:t>ơ</w:t>
      </w:r>
      <w:r w:rsidR="00236E62" w:rsidRPr="001B59D1">
        <w:rPr>
          <w:snapToGrid w:val="0"/>
          <w:spacing w:val="3"/>
          <w:sz w:val="28"/>
          <w:lang w:val="it-IT"/>
        </w:rPr>
        <w:t xml:space="preserve"> </w:t>
      </w:r>
      <w:r w:rsidR="00236E62" w:rsidRPr="001B59D1">
        <w:rPr>
          <w:snapToGrid w:val="0"/>
          <w:spacing w:val="-4"/>
          <w:sz w:val="28"/>
          <w:lang w:val="it-IT"/>
        </w:rPr>
        <w:t>qua</w:t>
      </w:r>
      <w:r w:rsidR="00236E62" w:rsidRPr="001B59D1">
        <w:rPr>
          <w:snapToGrid w:val="0"/>
          <w:sz w:val="28"/>
          <w:lang w:val="it-IT"/>
        </w:rPr>
        <w:t>n</w:t>
      </w:r>
      <w:r w:rsidR="00236E62" w:rsidRPr="001B59D1">
        <w:rPr>
          <w:snapToGrid w:val="0"/>
          <w:spacing w:val="3"/>
          <w:sz w:val="28"/>
          <w:lang w:val="it-IT"/>
        </w:rPr>
        <w:t xml:space="preserve"> </w:t>
      </w:r>
      <w:r w:rsidR="00236E62" w:rsidRPr="001B59D1">
        <w:rPr>
          <w:snapToGrid w:val="0"/>
          <w:spacing w:val="-4"/>
          <w:sz w:val="28"/>
          <w:lang w:val="it-IT"/>
        </w:rPr>
        <w:t>xuấ</w:t>
      </w:r>
      <w:r w:rsidR="00236E62" w:rsidRPr="001B59D1">
        <w:rPr>
          <w:snapToGrid w:val="0"/>
          <w:sz w:val="28"/>
          <w:lang w:val="it-IT"/>
        </w:rPr>
        <w:t>t</w:t>
      </w:r>
      <w:r w:rsidR="00236E62" w:rsidRPr="001B59D1">
        <w:rPr>
          <w:snapToGrid w:val="0"/>
          <w:spacing w:val="3"/>
          <w:sz w:val="28"/>
          <w:lang w:val="it-IT"/>
        </w:rPr>
        <w:t xml:space="preserve"> </w:t>
      </w:r>
      <w:r w:rsidR="00236E62" w:rsidRPr="001B59D1">
        <w:rPr>
          <w:snapToGrid w:val="0"/>
          <w:spacing w:val="-1"/>
          <w:sz w:val="28"/>
          <w:lang w:val="it-IT"/>
        </w:rPr>
        <w:t>k</w:t>
      </w:r>
      <w:r w:rsidR="00236E62" w:rsidRPr="001B59D1">
        <w:rPr>
          <w:snapToGrid w:val="0"/>
          <w:spacing w:val="-4"/>
          <w:sz w:val="28"/>
          <w:lang w:val="it-IT"/>
        </w:rPr>
        <w:t>hẩ</w:t>
      </w:r>
      <w:r w:rsidR="00236E62" w:rsidRPr="001B59D1">
        <w:rPr>
          <w:snapToGrid w:val="0"/>
          <w:sz w:val="28"/>
          <w:lang w:val="it-IT"/>
        </w:rPr>
        <w:t>u</w:t>
      </w:r>
      <w:r w:rsidR="00236E62" w:rsidRPr="001B59D1">
        <w:rPr>
          <w:snapToGrid w:val="0"/>
          <w:spacing w:val="3"/>
          <w:sz w:val="28"/>
          <w:lang w:val="it-IT"/>
        </w:rPr>
        <w:t xml:space="preserve"> </w:t>
      </w:r>
      <w:r w:rsidR="00236E62" w:rsidRPr="001B59D1">
        <w:rPr>
          <w:snapToGrid w:val="0"/>
          <w:spacing w:val="-4"/>
          <w:sz w:val="28"/>
          <w:lang w:val="it-IT"/>
        </w:rPr>
        <w:t>v</w:t>
      </w:r>
      <w:r w:rsidR="00236E62" w:rsidRPr="001B59D1">
        <w:rPr>
          <w:snapToGrid w:val="0"/>
          <w:sz w:val="28"/>
          <w:lang w:val="it-IT"/>
        </w:rPr>
        <w:t>à</w:t>
      </w:r>
      <w:r w:rsidR="00236E62" w:rsidRPr="001B59D1">
        <w:rPr>
          <w:snapToGrid w:val="0"/>
          <w:spacing w:val="3"/>
          <w:sz w:val="28"/>
          <w:lang w:val="it-IT"/>
        </w:rPr>
        <w:t xml:space="preserve"> </w:t>
      </w:r>
      <w:r w:rsidR="00236E62" w:rsidRPr="001B59D1">
        <w:rPr>
          <w:snapToGrid w:val="0"/>
          <w:spacing w:val="-4"/>
          <w:sz w:val="28"/>
          <w:lang w:val="it-IT"/>
        </w:rPr>
        <w:t>đầ</w:t>
      </w:r>
      <w:r w:rsidR="00236E62" w:rsidRPr="001B59D1">
        <w:rPr>
          <w:snapToGrid w:val="0"/>
          <w:sz w:val="28"/>
          <w:lang w:val="it-IT"/>
        </w:rPr>
        <w:t>u</w:t>
      </w:r>
      <w:r w:rsidR="00236E62" w:rsidRPr="001B59D1">
        <w:rPr>
          <w:snapToGrid w:val="0"/>
          <w:spacing w:val="3"/>
          <w:sz w:val="28"/>
          <w:lang w:val="it-IT"/>
        </w:rPr>
        <w:t xml:space="preserve"> </w:t>
      </w:r>
      <w:r w:rsidR="00236E62" w:rsidRPr="001B59D1">
        <w:rPr>
          <w:snapToGrid w:val="0"/>
          <w:spacing w:val="-4"/>
          <w:sz w:val="28"/>
          <w:lang w:val="it-IT"/>
        </w:rPr>
        <w:t>t</w:t>
      </w:r>
      <w:r w:rsidR="00236E62" w:rsidRPr="001B59D1">
        <w:rPr>
          <w:snapToGrid w:val="0"/>
          <w:sz w:val="28"/>
          <w:lang w:val="it-IT"/>
        </w:rPr>
        <w:t>ư</w:t>
      </w:r>
      <w:r w:rsidR="00236E62" w:rsidRPr="001B59D1">
        <w:rPr>
          <w:snapToGrid w:val="0"/>
          <w:spacing w:val="3"/>
          <w:sz w:val="28"/>
          <w:lang w:val="it-IT"/>
        </w:rPr>
        <w:t xml:space="preserve"> </w:t>
      </w:r>
      <w:r w:rsidR="00236E62" w:rsidRPr="001B59D1">
        <w:rPr>
          <w:snapToGrid w:val="0"/>
          <w:spacing w:val="-4"/>
          <w:sz w:val="28"/>
          <w:lang w:val="it-IT"/>
        </w:rPr>
        <w:t>nướ</w:t>
      </w:r>
      <w:r w:rsidR="00236E62" w:rsidRPr="001B59D1">
        <w:rPr>
          <w:snapToGrid w:val="0"/>
          <w:sz w:val="28"/>
          <w:lang w:val="it-IT"/>
        </w:rPr>
        <w:t>c</w:t>
      </w:r>
      <w:r w:rsidR="00236E62" w:rsidRPr="001B59D1">
        <w:rPr>
          <w:snapToGrid w:val="0"/>
          <w:spacing w:val="3"/>
          <w:sz w:val="28"/>
          <w:lang w:val="it-IT"/>
        </w:rPr>
        <w:t xml:space="preserve"> </w:t>
      </w:r>
      <w:r w:rsidR="00236E62" w:rsidRPr="001B59D1">
        <w:rPr>
          <w:snapToGrid w:val="0"/>
          <w:spacing w:val="-4"/>
          <w:sz w:val="28"/>
          <w:lang w:val="it-IT"/>
        </w:rPr>
        <w:t>ngoà</w:t>
      </w:r>
      <w:r w:rsidR="00236E62" w:rsidRPr="001B59D1">
        <w:rPr>
          <w:snapToGrid w:val="0"/>
          <w:sz w:val="28"/>
          <w:lang w:val="it-IT"/>
        </w:rPr>
        <w:t>i</w:t>
      </w:r>
      <w:r w:rsidR="00236E62" w:rsidRPr="001B59D1">
        <w:rPr>
          <w:snapToGrid w:val="0"/>
          <w:spacing w:val="-3"/>
          <w:sz w:val="28"/>
          <w:lang w:val="it-IT"/>
        </w:rPr>
        <w:t xml:space="preserve"> </w:t>
      </w:r>
      <w:r w:rsidR="00236E62" w:rsidRPr="001B59D1">
        <w:rPr>
          <w:snapToGrid w:val="0"/>
          <w:spacing w:val="-7"/>
          <w:sz w:val="28"/>
          <w:lang w:val="it-IT"/>
        </w:rPr>
        <w:t>V</w:t>
      </w:r>
      <w:r w:rsidR="00236E62" w:rsidRPr="001B59D1">
        <w:rPr>
          <w:snapToGrid w:val="0"/>
          <w:spacing w:val="-4"/>
          <w:sz w:val="28"/>
          <w:lang w:val="it-IT"/>
        </w:rPr>
        <w:t>ùn</w:t>
      </w:r>
      <w:r w:rsidR="00236E62" w:rsidRPr="001B59D1">
        <w:rPr>
          <w:snapToGrid w:val="0"/>
          <w:sz w:val="28"/>
          <w:lang w:val="it-IT"/>
        </w:rPr>
        <w:t>g</w:t>
      </w:r>
      <w:r w:rsidR="00236E62" w:rsidRPr="001B59D1">
        <w:rPr>
          <w:snapToGrid w:val="0"/>
          <w:spacing w:val="-3"/>
          <w:sz w:val="28"/>
          <w:lang w:val="it-IT"/>
        </w:rPr>
        <w:t xml:space="preserve"> </w:t>
      </w:r>
      <w:r w:rsidR="00236E62" w:rsidRPr="001B59D1">
        <w:rPr>
          <w:snapToGrid w:val="0"/>
          <w:spacing w:val="-10"/>
          <w:sz w:val="28"/>
          <w:lang w:val="it-IT"/>
        </w:rPr>
        <w:t>W</w:t>
      </w:r>
      <w:r w:rsidR="00236E62" w:rsidRPr="001B59D1">
        <w:rPr>
          <w:snapToGrid w:val="0"/>
          <w:spacing w:val="-4"/>
          <w:sz w:val="28"/>
          <w:lang w:val="it-IT"/>
        </w:rPr>
        <w:t>allonie</w:t>
      </w:r>
      <w:r w:rsidR="00236E62" w:rsidRPr="001B59D1">
        <w:rPr>
          <w:snapToGrid w:val="0"/>
          <w:sz w:val="28"/>
          <w:lang w:val="it-IT"/>
        </w:rPr>
        <w:t xml:space="preserve"> </w:t>
      </w:r>
      <w:r w:rsidR="00236E62">
        <w:rPr>
          <w:snapToGrid w:val="0"/>
          <w:sz w:val="28"/>
          <w:lang w:val="it-IT"/>
        </w:rPr>
        <w:t xml:space="preserve">– </w:t>
      </w:r>
      <w:r w:rsidR="00236E62" w:rsidRPr="001B59D1">
        <w:rPr>
          <w:snapToGrid w:val="0"/>
          <w:spacing w:val="-13"/>
          <w:sz w:val="28"/>
          <w:lang w:val="it-IT"/>
        </w:rPr>
        <w:t>A</w:t>
      </w:r>
      <w:r w:rsidR="00236E62" w:rsidRPr="001B59D1">
        <w:rPr>
          <w:snapToGrid w:val="0"/>
          <w:spacing w:val="-4"/>
          <w:sz w:val="28"/>
          <w:lang w:val="it-IT"/>
        </w:rPr>
        <w:t>WEX</w:t>
      </w:r>
      <w:r w:rsidR="00236E62">
        <w:rPr>
          <w:snapToGrid w:val="0"/>
          <w:spacing w:val="-4"/>
          <w:sz w:val="28"/>
          <w:lang w:val="it-IT"/>
        </w:rPr>
        <w:t xml:space="preserve">, </w:t>
      </w:r>
      <w:r w:rsidRPr="001B59D1">
        <w:rPr>
          <w:snapToGrid w:val="0"/>
          <w:spacing w:val="-2"/>
          <w:sz w:val="28"/>
          <w:lang w:val="it-IT"/>
        </w:rPr>
        <w:t>H</w:t>
      </w:r>
      <w:r w:rsidRPr="001B59D1">
        <w:rPr>
          <w:snapToGrid w:val="0"/>
          <w:spacing w:val="-4"/>
          <w:sz w:val="28"/>
          <w:lang w:val="it-IT"/>
        </w:rPr>
        <w:t>iệ</w:t>
      </w:r>
      <w:r w:rsidRPr="001B59D1">
        <w:rPr>
          <w:snapToGrid w:val="0"/>
          <w:sz w:val="28"/>
          <w:lang w:val="it-IT"/>
        </w:rPr>
        <w:t>p</w:t>
      </w:r>
      <w:r w:rsidRPr="001B59D1">
        <w:rPr>
          <w:snapToGrid w:val="0"/>
          <w:spacing w:val="-3"/>
          <w:sz w:val="28"/>
          <w:lang w:val="it-IT"/>
        </w:rPr>
        <w:t xml:space="preserve"> </w:t>
      </w:r>
      <w:r w:rsidRPr="001B59D1">
        <w:rPr>
          <w:snapToGrid w:val="0"/>
          <w:spacing w:val="-4"/>
          <w:sz w:val="28"/>
          <w:lang w:val="it-IT"/>
        </w:rPr>
        <w:t>hộ</w:t>
      </w:r>
      <w:r w:rsidRPr="001B59D1">
        <w:rPr>
          <w:snapToGrid w:val="0"/>
          <w:sz w:val="28"/>
          <w:lang w:val="it-IT"/>
        </w:rPr>
        <w:t>i</w:t>
      </w:r>
      <w:r w:rsidRPr="001B59D1">
        <w:rPr>
          <w:snapToGrid w:val="0"/>
          <w:spacing w:val="-10"/>
          <w:sz w:val="28"/>
          <w:lang w:val="it-IT"/>
        </w:rPr>
        <w:t xml:space="preserve"> </w:t>
      </w:r>
      <w:r w:rsidRPr="001B59D1">
        <w:rPr>
          <w:snapToGrid w:val="0"/>
          <w:spacing w:val="-5"/>
          <w:sz w:val="28"/>
          <w:lang w:val="it-IT"/>
        </w:rPr>
        <w:t>T</w:t>
      </w:r>
      <w:r w:rsidRPr="001B59D1">
        <w:rPr>
          <w:snapToGrid w:val="0"/>
          <w:spacing w:val="-4"/>
          <w:sz w:val="28"/>
          <w:lang w:val="it-IT"/>
        </w:rPr>
        <w:t>hú</w:t>
      </w:r>
      <w:r w:rsidRPr="001B59D1">
        <w:rPr>
          <w:snapToGrid w:val="0"/>
          <w:sz w:val="28"/>
          <w:lang w:val="it-IT"/>
        </w:rPr>
        <w:t>c</w:t>
      </w:r>
      <w:r w:rsidRPr="001B59D1">
        <w:rPr>
          <w:snapToGrid w:val="0"/>
          <w:spacing w:val="-3"/>
          <w:sz w:val="28"/>
          <w:lang w:val="it-IT"/>
        </w:rPr>
        <w:t xml:space="preserve"> </w:t>
      </w:r>
      <w:r w:rsidRPr="001B59D1">
        <w:rPr>
          <w:snapToGrid w:val="0"/>
          <w:spacing w:val="-4"/>
          <w:sz w:val="28"/>
          <w:lang w:val="it-IT"/>
        </w:rPr>
        <w:t>đ</w:t>
      </w:r>
      <w:r w:rsidRPr="001B59D1">
        <w:rPr>
          <w:snapToGrid w:val="0"/>
          <w:spacing w:val="-5"/>
          <w:sz w:val="28"/>
          <w:lang w:val="it-IT"/>
        </w:rPr>
        <w:t>ẩ</w:t>
      </w:r>
      <w:r w:rsidRPr="001B59D1">
        <w:rPr>
          <w:snapToGrid w:val="0"/>
          <w:sz w:val="28"/>
          <w:lang w:val="it-IT"/>
        </w:rPr>
        <w:t>y</w:t>
      </w:r>
      <w:r w:rsidRPr="001B59D1">
        <w:rPr>
          <w:snapToGrid w:val="0"/>
          <w:spacing w:val="-3"/>
          <w:sz w:val="28"/>
          <w:lang w:val="it-IT"/>
        </w:rPr>
        <w:t xml:space="preserve"> </w:t>
      </w:r>
      <w:r w:rsidRPr="001B59D1">
        <w:rPr>
          <w:snapToGrid w:val="0"/>
          <w:spacing w:val="-4"/>
          <w:sz w:val="28"/>
          <w:lang w:val="it-IT"/>
        </w:rPr>
        <w:t>Giá</w:t>
      </w:r>
      <w:r w:rsidRPr="001B59D1">
        <w:rPr>
          <w:snapToGrid w:val="0"/>
          <w:sz w:val="28"/>
          <w:lang w:val="it-IT"/>
        </w:rPr>
        <w:t>o</w:t>
      </w:r>
      <w:r w:rsidRPr="001B59D1">
        <w:rPr>
          <w:snapToGrid w:val="0"/>
          <w:spacing w:val="-3"/>
          <w:sz w:val="28"/>
          <w:lang w:val="it-IT"/>
        </w:rPr>
        <w:t xml:space="preserve"> </w:t>
      </w:r>
      <w:r w:rsidRPr="001B59D1">
        <w:rPr>
          <w:snapToGrid w:val="0"/>
          <w:spacing w:val="-4"/>
          <w:sz w:val="28"/>
          <w:lang w:val="it-IT"/>
        </w:rPr>
        <w:t>dụ</w:t>
      </w:r>
      <w:r w:rsidRPr="001B59D1">
        <w:rPr>
          <w:snapToGrid w:val="0"/>
          <w:sz w:val="28"/>
          <w:lang w:val="it-IT"/>
        </w:rPr>
        <w:t>c</w:t>
      </w:r>
      <w:r w:rsidRPr="001B59D1">
        <w:rPr>
          <w:snapToGrid w:val="0"/>
          <w:spacing w:val="-3"/>
          <w:sz w:val="28"/>
          <w:lang w:val="it-IT"/>
        </w:rPr>
        <w:t xml:space="preserve"> </w:t>
      </w:r>
      <w:r w:rsidRPr="001B59D1">
        <w:rPr>
          <w:snapToGrid w:val="0"/>
          <w:spacing w:val="-4"/>
          <w:sz w:val="28"/>
          <w:lang w:val="it-IT"/>
        </w:rPr>
        <w:t>v</w:t>
      </w:r>
      <w:r w:rsidRPr="001B59D1">
        <w:rPr>
          <w:snapToGrid w:val="0"/>
          <w:sz w:val="28"/>
          <w:lang w:val="it-IT"/>
        </w:rPr>
        <w:t xml:space="preserve">à </w:t>
      </w:r>
      <w:r w:rsidRPr="001B59D1">
        <w:rPr>
          <w:snapToGrid w:val="0"/>
          <w:spacing w:val="-4"/>
          <w:sz w:val="28"/>
          <w:lang w:val="it-IT"/>
        </w:rPr>
        <w:t>Đà</w:t>
      </w:r>
      <w:r w:rsidRPr="001B59D1">
        <w:rPr>
          <w:snapToGrid w:val="0"/>
          <w:sz w:val="28"/>
          <w:lang w:val="it-IT"/>
        </w:rPr>
        <w:t>o</w:t>
      </w:r>
      <w:r w:rsidRPr="001B59D1">
        <w:rPr>
          <w:snapToGrid w:val="0"/>
          <w:spacing w:val="-10"/>
          <w:sz w:val="28"/>
          <w:lang w:val="it-IT"/>
        </w:rPr>
        <w:t xml:space="preserve"> </w:t>
      </w:r>
      <w:r w:rsidRPr="001B59D1">
        <w:rPr>
          <w:snapToGrid w:val="0"/>
          <w:spacing w:val="-4"/>
          <w:sz w:val="28"/>
          <w:lang w:val="it-IT"/>
        </w:rPr>
        <w:t>tạ</w:t>
      </w:r>
      <w:r w:rsidRPr="001B59D1">
        <w:rPr>
          <w:snapToGrid w:val="0"/>
          <w:sz w:val="28"/>
          <w:lang w:val="it-IT"/>
        </w:rPr>
        <w:t>o</w:t>
      </w:r>
      <w:r w:rsidRPr="001B59D1">
        <w:rPr>
          <w:snapToGrid w:val="0"/>
          <w:spacing w:val="-10"/>
          <w:sz w:val="28"/>
          <w:lang w:val="it-IT"/>
        </w:rPr>
        <w:t xml:space="preserve"> </w:t>
      </w:r>
      <w:r w:rsidRPr="001B59D1">
        <w:rPr>
          <w:snapToGrid w:val="0"/>
          <w:sz w:val="28"/>
          <w:lang w:val="it-IT"/>
        </w:rPr>
        <w:t>ở</w:t>
      </w:r>
      <w:r w:rsidRPr="001B59D1">
        <w:rPr>
          <w:snapToGrid w:val="0"/>
          <w:spacing w:val="-10"/>
          <w:sz w:val="28"/>
          <w:lang w:val="it-IT"/>
        </w:rPr>
        <w:t xml:space="preserve"> </w:t>
      </w:r>
      <w:r w:rsidRPr="001B59D1">
        <w:rPr>
          <w:snapToGrid w:val="0"/>
          <w:spacing w:val="-4"/>
          <w:sz w:val="28"/>
          <w:lang w:val="it-IT"/>
        </w:rPr>
        <w:t>nướ</w:t>
      </w:r>
      <w:r w:rsidRPr="001B59D1">
        <w:rPr>
          <w:snapToGrid w:val="0"/>
          <w:sz w:val="28"/>
          <w:lang w:val="it-IT"/>
        </w:rPr>
        <w:t>c</w:t>
      </w:r>
      <w:r w:rsidRPr="001B59D1">
        <w:rPr>
          <w:snapToGrid w:val="0"/>
          <w:spacing w:val="-10"/>
          <w:sz w:val="28"/>
          <w:lang w:val="it-IT"/>
        </w:rPr>
        <w:t xml:space="preserve"> </w:t>
      </w:r>
      <w:r w:rsidRPr="001B59D1">
        <w:rPr>
          <w:snapToGrid w:val="0"/>
          <w:spacing w:val="-4"/>
          <w:sz w:val="28"/>
          <w:lang w:val="it-IT"/>
        </w:rPr>
        <w:t>ngoà</w:t>
      </w:r>
      <w:r w:rsidRPr="001B59D1">
        <w:rPr>
          <w:snapToGrid w:val="0"/>
          <w:sz w:val="28"/>
          <w:lang w:val="it-IT"/>
        </w:rPr>
        <w:t>i</w:t>
      </w:r>
      <w:r w:rsidRPr="001B59D1">
        <w:rPr>
          <w:snapToGrid w:val="0"/>
          <w:spacing w:val="-10"/>
          <w:sz w:val="28"/>
          <w:lang w:val="it-IT"/>
        </w:rPr>
        <w:t xml:space="preserve"> </w:t>
      </w:r>
      <w:r w:rsidR="00236E62">
        <w:rPr>
          <w:snapToGrid w:val="0"/>
          <w:spacing w:val="-10"/>
          <w:sz w:val="28"/>
          <w:lang w:val="it-IT"/>
        </w:rPr>
        <w:t xml:space="preserve">- </w:t>
      </w:r>
      <w:r w:rsidRPr="001B59D1">
        <w:rPr>
          <w:snapToGrid w:val="0"/>
          <w:spacing w:val="-4"/>
          <w:sz w:val="28"/>
          <w:lang w:val="it-IT"/>
        </w:rPr>
        <w:t>APEFE</w:t>
      </w:r>
      <w:r>
        <w:rPr>
          <w:snapToGrid w:val="0"/>
          <w:spacing w:val="-4"/>
          <w:sz w:val="28"/>
          <w:lang w:val="it-IT"/>
        </w:rPr>
        <w:t xml:space="preserve"> </w:t>
      </w:r>
      <w:r w:rsidR="00236E62">
        <w:rPr>
          <w:snapToGrid w:val="0"/>
          <w:spacing w:val="-4"/>
          <w:sz w:val="28"/>
          <w:lang w:val="it-IT"/>
        </w:rPr>
        <w:t>(</w:t>
      </w:r>
      <w:r w:rsidRPr="001B59D1">
        <w:rPr>
          <w:snapToGrid w:val="0"/>
          <w:spacing w:val="-4"/>
          <w:sz w:val="28"/>
          <w:lang w:val="it-IT"/>
        </w:rPr>
        <w:t>ph</w:t>
      </w:r>
      <w:r w:rsidRPr="001B59D1">
        <w:rPr>
          <w:snapToGrid w:val="0"/>
          <w:sz w:val="28"/>
          <w:lang w:val="it-IT"/>
        </w:rPr>
        <w:t>ụ</w:t>
      </w:r>
      <w:r w:rsidRPr="001B59D1">
        <w:rPr>
          <w:snapToGrid w:val="0"/>
          <w:spacing w:val="-10"/>
          <w:sz w:val="28"/>
          <w:lang w:val="it-IT"/>
        </w:rPr>
        <w:t xml:space="preserve"> </w:t>
      </w:r>
      <w:r w:rsidRPr="001B59D1">
        <w:rPr>
          <w:snapToGrid w:val="0"/>
          <w:spacing w:val="-4"/>
          <w:sz w:val="28"/>
          <w:lang w:val="it-IT"/>
        </w:rPr>
        <w:t>trác</w:t>
      </w:r>
      <w:r w:rsidRPr="001B59D1">
        <w:rPr>
          <w:snapToGrid w:val="0"/>
          <w:sz w:val="28"/>
          <w:lang w:val="it-IT"/>
        </w:rPr>
        <w:t>h</w:t>
      </w:r>
      <w:r w:rsidRPr="001B59D1">
        <w:rPr>
          <w:snapToGrid w:val="0"/>
          <w:spacing w:val="-10"/>
          <w:sz w:val="28"/>
          <w:lang w:val="it-IT"/>
        </w:rPr>
        <w:t xml:space="preserve"> </w:t>
      </w:r>
      <w:r w:rsidRPr="001B59D1">
        <w:rPr>
          <w:snapToGrid w:val="0"/>
          <w:spacing w:val="-4"/>
          <w:sz w:val="28"/>
          <w:lang w:val="it-IT"/>
        </w:rPr>
        <w:t>mản</w:t>
      </w:r>
      <w:r w:rsidRPr="001B59D1">
        <w:rPr>
          <w:snapToGrid w:val="0"/>
          <w:sz w:val="28"/>
          <w:lang w:val="it-IT"/>
        </w:rPr>
        <w:t>g</w:t>
      </w:r>
      <w:r w:rsidRPr="001B59D1">
        <w:rPr>
          <w:snapToGrid w:val="0"/>
          <w:spacing w:val="-10"/>
          <w:sz w:val="28"/>
          <w:lang w:val="it-IT"/>
        </w:rPr>
        <w:t xml:space="preserve"> </w:t>
      </w:r>
      <w:r w:rsidRPr="001B59D1">
        <w:rPr>
          <w:snapToGrid w:val="0"/>
          <w:spacing w:val="-4"/>
          <w:sz w:val="28"/>
          <w:lang w:val="it-IT"/>
        </w:rPr>
        <w:t>hợ</w:t>
      </w:r>
      <w:r w:rsidRPr="001B59D1">
        <w:rPr>
          <w:snapToGrid w:val="0"/>
          <w:sz w:val="28"/>
          <w:lang w:val="it-IT"/>
        </w:rPr>
        <w:t>p</w:t>
      </w:r>
      <w:r w:rsidRPr="001B59D1">
        <w:rPr>
          <w:snapToGrid w:val="0"/>
          <w:spacing w:val="-10"/>
          <w:sz w:val="28"/>
          <w:lang w:val="it-IT"/>
        </w:rPr>
        <w:t xml:space="preserve"> </w:t>
      </w:r>
      <w:r w:rsidRPr="001B59D1">
        <w:rPr>
          <w:snapToGrid w:val="0"/>
          <w:spacing w:val="-4"/>
          <w:sz w:val="28"/>
          <w:lang w:val="it-IT"/>
        </w:rPr>
        <w:t>tá</w:t>
      </w:r>
      <w:r w:rsidRPr="001B59D1">
        <w:rPr>
          <w:snapToGrid w:val="0"/>
          <w:sz w:val="28"/>
          <w:lang w:val="it-IT"/>
        </w:rPr>
        <w:t>c</w:t>
      </w:r>
      <w:r w:rsidRPr="001B59D1">
        <w:rPr>
          <w:snapToGrid w:val="0"/>
          <w:spacing w:val="-10"/>
          <w:sz w:val="28"/>
          <w:lang w:val="it-IT"/>
        </w:rPr>
        <w:t xml:space="preserve"> </w:t>
      </w:r>
      <w:r w:rsidRPr="001B59D1">
        <w:rPr>
          <w:snapToGrid w:val="0"/>
          <w:spacing w:val="-1"/>
          <w:sz w:val="28"/>
          <w:lang w:val="it-IT"/>
        </w:rPr>
        <w:t>k</w:t>
      </w:r>
      <w:r w:rsidRPr="001B59D1">
        <w:rPr>
          <w:snapToGrid w:val="0"/>
          <w:sz w:val="28"/>
          <w:lang w:val="it-IT"/>
        </w:rPr>
        <w:t xml:space="preserve">ỹ </w:t>
      </w:r>
      <w:r w:rsidRPr="001B59D1">
        <w:rPr>
          <w:snapToGrid w:val="0"/>
          <w:spacing w:val="-4"/>
          <w:sz w:val="28"/>
          <w:lang w:val="it-IT"/>
        </w:rPr>
        <w:t>thuậ</w:t>
      </w:r>
      <w:r w:rsidRPr="001B59D1">
        <w:rPr>
          <w:snapToGrid w:val="0"/>
          <w:sz w:val="28"/>
          <w:lang w:val="it-IT"/>
        </w:rPr>
        <w:t>t</w:t>
      </w:r>
      <w:r w:rsidRPr="001B59D1">
        <w:rPr>
          <w:snapToGrid w:val="0"/>
          <w:spacing w:val="8"/>
          <w:sz w:val="28"/>
          <w:lang w:val="it-IT"/>
        </w:rPr>
        <w:t xml:space="preserve"> </w:t>
      </w:r>
      <w:r w:rsidRPr="001B59D1">
        <w:rPr>
          <w:snapToGrid w:val="0"/>
          <w:spacing w:val="-4"/>
          <w:sz w:val="28"/>
          <w:lang w:val="it-IT"/>
        </w:rPr>
        <w:t>v</w:t>
      </w:r>
      <w:r w:rsidRPr="001B59D1">
        <w:rPr>
          <w:snapToGrid w:val="0"/>
          <w:sz w:val="28"/>
          <w:lang w:val="it-IT"/>
        </w:rPr>
        <w:t>à</w:t>
      </w:r>
      <w:r w:rsidRPr="001B59D1">
        <w:rPr>
          <w:snapToGrid w:val="0"/>
          <w:spacing w:val="8"/>
          <w:sz w:val="28"/>
          <w:lang w:val="it-IT"/>
        </w:rPr>
        <w:t xml:space="preserve"> </w:t>
      </w:r>
      <w:r w:rsidRPr="001B59D1">
        <w:rPr>
          <w:snapToGrid w:val="0"/>
          <w:spacing w:val="-5"/>
          <w:sz w:val="28"/>
          <w:lang w:val="it-IT"/>
        </w:rPr>
        <w:t>c</w:t>
      </w:r>
      <w:r w:rsidRPr="001B59D1">
        <w:rPr>
          <w:snapToGrid w:val="0"/>
          <w:sz w:val="28"/>
          <w:lang w:val="it-IT"/>
        </w:rPr>
        <w:t>ó</w:t>
      </w:r>
      <w:r w:rsidRPr="001B59D1">
        <w:rPr>
          <w:snapToGrid w:val="0"/>
          <w:spacing w:val="8"/>
          <w:sz w:val="28"/>
          <w:lang w:val="it-IT"/>
        </w:rPr>
        <w:t xml:space="preserve"> </w:t>
      </w:r>
      <w:r w:rsidRPr="001B59D1">
        <w:rPr>
          <w:snapToGrid w:val="0"/>
          <w:spacing w:val="-4"/>
          <w:sz w:val="28"/>
          <w:lang w:val="it-IT"/>
        </w:rPr>
        <w:t>mạn</w:t>
      </w:r>
      <w:r w:rsidRPr="001B59D1">
        <w:rPr>
          <w:snapToGrid w:val="0"/>
          <w:sz w:val="28"/>
          <w:lang w:val="it-IT"/>
        </w:rPr>
        <w:t>g</w:t>
      </w:r>
      <w:r w:rsidRPr="001B59D1">
        <w:rPr>
          <w:snapToGrid w:val="0"/>
          <w:spacing w:val="8"/>
          <w:sz w:val="28"/>
          <w:lang w:val="it-IT"/>
        </w:rPr>
        <w:t xml:space="preserve"> </w:t>
      </w:r>
      <w:r w:rsidRPr="001B59D1">
        <w:rPr>
          <w:snapToGrid w:val="0"/>
          <w:spacing w:val="-4"/>
          <w:sz w:val="28"/>
          <w:lang w:val="it-IT"/>
        </w:rPr>
        <w:t>lướ</w:t>
      </w:r>
      <w:r w:rsidRPr="001B59D1">
        <w:rPr>
          <w:snapToGrid w:val="0"/>
          <w:sz w:val="28"/>
          <w:lang w:val="it-IT"/>
        </w:rPr>
        <w:t>i</w:t>
      </w:r>
      <w:r w:rsidRPr="001B59D1">
        <w:rPr>
          <w:snapToGrid w:val="0"/>
          <w:spacing w:val="8"/>
          <w:sz w:val="28"/>
          <w:lang w:val="it-IT"/>
        </w:rPr>
        <w:t xml:space="preserve"> </w:t>
      </w:r>
      <w:r w:rsidRPr="001B59D1">
        <w:rPr>
          <w:snapToGrid w:val="0"/>
          <w:spacing w:val="-4"/>
          <w:sz w:val="28"/>
          <w:lang w:val="it-IT"/>
        </w:rPr>
        <w:t>điề</w:t>
      </w:r>
      <w:r w:rsidRPr="001B59D1">
        <w:rPr>
          <w:snapToGrid w:val="0"/>
          <w:sz w:val="28"/>
          <w:lang w:val="it-IT"/>
        </w:rPr>
        <w:t>u</w:t>
      </w:r>
      <w:r w:rsidRPr="001B59D1">
        <w:rPr>
          <w:snapToGrid w:val="0"/>
          <w:spacing w:val="8"/>
          <w:sz w:val="28"/>
          <w:lang w:val="it-IT"/>
        </w:rPr>
        <w:t xml:space="preserve"> </w:t>
      </w:r>
      <w:r w:rsidRPr="001B59D1">
        <w:rPr>
          <w:snapToGrid w:val="0"/>
          <w:spacing w:val="-4"/>
          <w:sz w:val="28"/>
          <w:lang w:val="it-IT"/>
        </w:rPr>
        <w:t>phố</w:t>
      </w:r>
      <w:r w:rsidRPr="001B59D1">
        <w:rPr>
          <w:snapToGrid w:val="0"/>
          <w:sz w:val="28"/>
          <w:lang w:val="it-IT"/>
        </w:rPr>
        <w:t>i</w:t>
      </w:r>
      <w:r w:rsidRPr="001B59D1">
        <w:rPr>
          <w:snapToGrid w:val="0"/>
          <w:spacing w:val="8"/>
          <w:sz w:val="28"/>
          <w:lang w:val="it-IT"/>
        </w:rPr>
        <w:t xml:space="preserve"> </w:t>
      </w:r>
      <w:r w:rsidRPr="001B59D1">
        <w:rPr>
          <w:snapToGrid w:val="0"/>
          <w:spacing w:val="-4"/>
          <w:sz w:val="28"/>
          <w:lang w:val="it-IT"/>
        </w:rPr>
        <w:t>viên</w:t>
      </w:r>
      <w:r w:rsidRPr="001B59D1">
        <w:rPr>
          <w:snapToGrid w:val="0"/>
          <w:sz w:val="28"/>
          <w:lang w:val="it-IT"/>
        </w:rPr>
        <w:t>,</w:t>
      </w:r>
      <w:r w:rsidRPr="001B59D1">
        <w:rPr>
          <w:snapToGrid w:val="0"/>
          <w:spacing w:val="8"/>
          <w:sz w:val="28"/>
          <w:lang w:val="it-IT"/>
        </w:rPr>
        <w:t xml:space="preserve"> </w:t>
      </w:r>
      <w:r w:rsidRPr="001B59D1">
        <w:rPr>
          <w:snapToGrid w:val="0"/>
          <w:spacing w:val="-4"/>
          <w:sz w:val="28"/>
          <w:lang w:val="it-IT"/>
        </w:rPr>
        <w:t>chu</w:t>
      </w:r>
      <w:r w:rsidRPr="001B59D1">
        <w:rPr>
          <w:snapToGrid w:val="0"/>
          <w:spacing w:val="-5"/>
          <w:sz w:val="28"/>
          <w:lang w:val="it-IT"/>
        </w:rPr>
        <w:t>y</w:t>
      </w:r>
      <w:r w:rsidRPr="001B59D1">
        <w:rPr>
          <w:snapToGrid w:val="0"/>
          <w:spacing w:val="-4"/>
          <w:sz w:val="28"/>
          <w:lang w:val="it-IT"/>
        </w:rPr>
        <w:t>ê</w:t>
      </w:r>
      <w:r w:rsidRPr="001B59D1">
        <w:rPr>
          <w:snapToGrid w:val="0"/>
          <w:sz w:val="28"/>
          <w:lang w:val="it-IT"/>
        </w:rPr>
        <w:t>n</w:t>
      </w:r>
      <w:r w:rsidRPr="001B59D1">
        <w:rPr>
          <w:snapToGrid w:val="0"/>
          <w:spacing w:val="8"/>
          <w:sz w:val="28"/>
          <w:lang w:val="it-IT"/>
        </w:rPr>
        <w:t xml:space="preserve"> </w:t>
      </w:r>
      <w:r w:rsidRPr="001B59D1">
        <w:rPr>
          <w:snapToGrid w:val="0"/>
          <w:spacing w:val="-5"/>
          <w:sz w:val="28"/>
          <w:lang w:val="it-IT"/>
        </w:rPr>
        <w:t>g</w:t>
      </w:r>
      <w:r w:rsidRPr="001B59D1">
        <w:rPr>
          <w:snapToGrid w:val="0"/>
          <w:spacing w:val="-4"/>
          <w:sz w:val="28"/>
          <w:lang w:val="it-IT"/>
        </w:rPr>
        <w:t>i</w:t>
      </w:r>
      <w:r w:rsidRPr="001B59D1">
        <w:rPr>
          <w:snapToGrid w:val="0"/>
          <w:sz w:val="28"/>
          <w:lang w:val="it-IT"/>
        </w:rPr>
        <w:t>a</w:t>
      </w:r>
      <w:r w:rsidRPr="001B59D1">
        <w:rPr>
          <w:snapToGrid w:val="0"/>
          <w:spacing w:val="8"/>
          <w:sz w:val="28"/>
          <w:lang w:val="it-IT"/>
        </w:rPr>
        <w:t xml:space="preserve"> </w:t>
      </w:r>
      <w:r w:rsidRPr="001B59D1">
        <w:rPr>
          <w:snapToGrid w:val="0"/>
          <w:spacing w:val="-3"/>
          <w:sz w:val="28"/>
          <w:lang w:val="it-IT"/>
        </w:rPr>
        <w:t>r</w:t>
      </w:r>
      <w:r w:rsidRPr="001B59D1">
        <w:rPr>
          <w:snapToGrid w:val="0"/>
          <w:spacing w:val="-4"/>
          <w:sz w:val="28"/>
          <w:lang w:val="it-IT"/>
        </w:rPr>
        <w:t>iên</w:t>
      </w:r>
      <w:r w:rsidRPr="001B59D1">
        <w:rPr>
          <w:snapToGrid w:val="0"/>
          <w:spacing w:val="-6"/>
          <w:sz w:val="28"/>
          <w:lang w:val="it-IT"/>
        </w:rPr>
        <w:t>g</w:t>
      </w:r>
      <w:r>
        <w:rPr>
          <w:snapToGrid w:val="0"/>
          <w:spacing w:val="-6"/>
          <w:sz w:val="28"/>
          <w:lang w:val="it-IT"/>
        </w:rPr>
        <w:t>)</w:t>
      </w:r>
      <w:r w:rsidRPr="001B59D1">
        <w:rPr>
          <w:snapToGrid w:val="0"/>
          <w:sz w:val="28"/>
          <w:lang w:val="it-IT"/>
        </w:rPr>
        <w:t>.</w:t>
      </w:r>
    </w:p>
    <w:p w:rsidR="00236E62" w:rsidRDefault="00134E75" w:rsidP="00236E62">
      <w:pPr>
        <w:widowControl w:val="0"/>
        <w:spacing w:before="120"/>
        <w:ind w:right="-87" w:firstLine="720"/>
        <w:jc w:val="both"/>
        <w:rPr>
          <w:sz w:val="28"/>
          <w:szCs w:val="28"/>
          <w:lang w:val="de-DE"/>
        </w:rPr>
      </w:pPr>
      <w:r>
        <w:rPr>
          <w:sz w:val="28"/>
          <w:szCs w:val="28"/>
          <w:lang w:val="de-DE"/>
        </w:rPr>
        <w:t>3.</w:t>
      </w:r>
      <w:r w:rsidRPr="006F1988">
        <w:rPr>
          <w:sz w:val="28"/>
          <w:szCs w:val="28"/>
          <w:lang w:val="de-DE"/>
        </w:rPr>
        <w:t xml:space="preserve"> Vùng Bruxelles - Thủ đô</w:t>
      </w:r>
      <w:r>
        <w:rPr>
          <w:sz w:val="28"/>
          <w:szCs w:val="28"/>
          <w:lang w:val="de-DE"/>
        </w:rPr>
        <w:t>, chiếm 1%</w:t>
      </w:r>
      <w:r w:rsidRPr="006F1988">
        <w:rPr>
          <w:sz w:val="28"/>
          <w:szCs w:val="28"/>
          <w:lang w:val="de-DE"/>
        </w:rPr>
        <w:t xml:space="preserve"> </w:t>
      </w:r>
      <w:r>
        <w:rPr>
          <w:sz w:val="28"/>
          <w:szCs w:val="28"/>
          <w:lang w:val="de-DE"/>
        </w:rPr>
        <w:t>diện tích lãnh thổ và 10% dân số, là khu vực hành chính đặc biệt. N</w:t>
      </w:r>
      <w:r w:rsidRPr="006F1988">
        <w:rPr>
          <w:sz w:val="28"/>
          <w:szCs w:val="28"/>
          <w:lang w:val="de-DE"/>
        </w:rPr>
        <w:t xml:space="preserve">ằm </w:t>
      </w:r>
      <w:r>
        <w:rPr>
          <w:sz w:val="28"/>
          <w:szCs w:val="28"/>
          <w:lang w:val="de-DE"/>
        </w:rPr>
        <w:t xml:space="preserve">trọn </w:t>
      </w:r>
      <w:r w:rsidRPr="006F1988">
        <w:rPr>
          <w:sz w:val="28"/>
          <w:szCs w:val="28"/>
          <w:lang w:val="de-DE"/>
        </w:rPr>
        <w:t xml:space="preserve">trong </w:t>
      </w:r>
      <w:r>
        <w:rPr>
          <w:sz w:val="28"/>
          <w:szCs w:val="28"/>
          <w:lang w:val="de-DE"/>
        </w:rPr>
        <w:t>lãnh thổ</w:t>
      </w:r>
      <w:r w:rsidRPr="006F1988">
        <w:rPr>
          <w:sz w:val="28"/>
          <w:szCs w:val="28"/>
          <w:lang w:val="de-DE"/>
        </w:rPr>
        <w:t xml:space="preserve"> </w:t>
      </w:r>
      <w:r>
        <w:rPr>
          <w:sz w:val="28"/>
          <w:szCs w:val="28"/>
          <w:lang w:val="de-DE"/>
        </w:rPr>
        <w:t xml:space="preserve">vùng </w:t>
      </w:r>
      <w:r w:rsidRPr="006F1988">
        <w:rPr>
          <w:sz w:val="28"/>
          <w:szCs w:val="28"/>
          <w:lang w:val="de-DE"/>
        </w:rPr>
        <w:t>Flamand</w:t>
      </w:r>
      <w:r>
        <w:rPr>
          <w:sz w:val="28"/>
          <w:szCs w:val="28"/>
          <w:lang w:val="de-DE"/>
        </w:rPr>
        <w:t xml:space="preserve"> nhưng người dân ở đây sử dụng hai ngôn ngữ chính thức là tiếng Pháp (90% dân số) và tiếng Flamand (10%). Là Thủ đô của Vương quốc và là nơi đặt trụ sở của các cơ quan của EU và NATO. Là trung tâm công nghiệp lớn thứ hai của Bỉ sau Antwerp và tạo nhiều công ăn việc làm nhất, đặc biệt trong lĩnh vực dịch vụ.</w:t>
      </w:r>
    </w:p>
    <w:p w:rsidR="00236E62" w:rsidRDefault="00134E75" w:rsidP="00236E62">
      <w:pPr>
        <w:widowControl w:val="0"/>
        <w:spacing w:before="120"/>
        <w:ind w:right="-87" w:firstLine="720"/>
        <w:jc w:val="both"/>
        <w:rPr>
          <w:sz w:val="28"/>
          <w:szCs w:val="28"/>
          <w:lang w:val="de-DE"/>
        </w:rPr>
      </w:pPr>
      <w:r>
        <w:rPr>
          <w:sz w:val="28"/>
          <w:szCs w:val="28"/>
          <w:lang w:val="de-DE"/>
        </w:rPr>
        <w:t>4.</w:t>
      </w:r>
      <w:r w:rsidRPr="006F1988">
        <w:rPr>
          <w:sz w:val="28"/>
          <w:szCs w:val="28"/>
          <w:lang w:val="de-DE"/>
        </w:rPr>
        <w:t xml:space="preserve"> </w:t>
      </w:r>
      <w:r>
        <w:rPr>
          <w:sz w:val="28"/>
          <w:szCs w:val="28"/>
          <w:lang w:val="de-DE"/>
        </w:rPr>
        <w:t>Cộng đồng người Bỉ nói tiếng Pháp: bao gồm những người sống trong vùng Wallonie và vùng Bruxelles – Thủ đô.</w:t>
      </w:r>
    </w:p>
    <w:p w:rsidR="00236E62" w:rsidRDefault="00134E75" w:rsidP="00236E62">
      <w:pPr>
        <w:widowControl w:val="0"/>
        <w:spacing w:before="120"/>
        <w:ind w:right="-87" w:firstLine="720"/>
        <w:jc w:val="both"/>
        <w:rPr>
          <w:sz w:val="28"/>
          <w:szCs w:val="28"/>
          <w:lang w:val="de-DE"/>
        </w:rPr>
      </w:pPr>
      <w:r>
        <w:rPr>
          <w:sz w:val="28"/>
          <w:szCs w:val="28"/>
          <w:lang w:val="de-DE"/>
        </w:rPr>
        <w:t xml:space="preserve">5. Cộng đồng tiếng Flamand: là những người sống tại vùng Flanders và số ít tại vùng Bruxelles – Thủ đô. </w:t>
      </w:r>
      <w:r w:rsidR="00091441">
        <w:rPr>
          <w:sz w:val="28"/>
          <w:szCs w:val="28"/>
          <w:lang w:val="de-DE"/>
        </w:rPr>
        <w:t>Tuy nhiên,</w:t>
      </w:r>
      <w:r w:rsidR="00A70D65">
        <w:rPr>
          <w:sz w:val="28"/>
          <w:szCs w:val="28"/>
          <w:lang w:val="de-DE"/>
        </w:rPr>
        <w:t xml:space="preserve"> cộng đồng tiếng Flamand không có chính quyền riêng mà hợp nhất với vùng Flanders.</w:t>
      </w:r>
    </w:p>
    <w:p w:rsidR="00134E75" w:rsidRPr="00236E62" w:rsidRDefault="00134E75" w:rsidP="00236E62">
      <w:pPr>
        <w:widowControl w:val="0"/>
        <w:spacing w:before="120"/>
        <w:ind w:right="-87" w:firstLine="720"/>
        <w:jc w:val="both"/>
        <w:rPr>
          <w:snapToGrid w:val="0"/>
          <w:sz w:val="28"/>
          <w:lang w:val="it-IT"/>
        </w:rPr>
      </w:pPr>
      <w:r>
        <w:rPr>
          <w:sz w:val="28"/>
          <w:szCs w:val="28"/>
          <w:lang w:val="de-DE"/>
        </w:rPr>
        <w:lastRenderedPageBreak/>
        <w:t>6. Cộng đồng</w:t>
      </w:r>
      <w:r w:rsidRPr="006F1988">
        <w:rPr>
          <w:sz w:val="28"/>
          <w:szCs w:val="28"/>
          <w:lang w:val="de-DE"/>
        </w:rPr>
        <w:t xml:space="preserve"> tiếng Đức</w:t>
      </w:r>
      <w:r>
        <w:rPr>
          <w:sz w:val="28"/>
          <w:szCs w:val="28"/>
          <w:lang w:val="de-DE"/>
        </w:rPr>
        <w:t xml:space="preserve">: khoảng </w:t>
      </w:r>
      <w:r w:rsidRPr="006F1988">
        <w:rPr>
          <w:sz w:val="28"/>
          <w:szCs w:val="28"/>
          <w:lang w:val="de-DE"/>
        </w:rPr>
        <w:t>600.000 dân</w:t>
      </w:r>
      <w:r>
        <w:rPr>
          <w:sz w:val="28"/>
          <w:szCs w:val="28"/>
          <w:lang w:val="de-DE"/>
        </w:rPr>
        <w:t>, sống trong lãnh thổ vùng Wallonie, tại 9 xã giáp ranh với Đức</w:t>
      </w:r>
      <w:r w:rsidRPr="006F1988">
        <w:rPr>
          <w:sz w:val="28"/>
          <w:szCs w:val="28"/>
          <w:lang w:val="de-DE"/>
        </w:rPr>
        <w:t xml:space="preserve">. </w:t>
      </w:r>
    </w:p>
    <w:p w:rsidR="00BF3CAA" w:rsidRPr="000220A2" w:rsidRDefault="00BF3CAA" w:rsidP="000220A2">
      <w:pPr>
        <w:spacing w:after="200" w:line="276" w:lineRule="auto"/>
        <w:rPr>
          <w:sz w:val="28"/>
          <w:szCs w:val="28"/>
          <w:lang w:val="de-DE"/>
        </w:rPr>
      </w:pPr>
      <w:bookmarkStart w:id="0" w:name="_GoBack"/>
      <w:bookmarkEnd w:id="0"/>
    </w:p>
    <w:sectPr w:rsidR="00BF3CAA" w:rsidRPr="000220A2" w:rsidSect="00B6228E">
      <w:footerReference w:type="even" r:id="rId16"/>
      <w:footerReference w:type="default" r:id="rId17"/>
      <w:pgSz w:w="11909" w:h="16834" w:code="9"/>
      <w:pgMar w:top="1134" w:right="102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14" w:rsidRDefault="00473214" w:rsidP="00134E75">
      <w:r>
        <w:separator/>
      </w:r>
    </w:p>
  </w:endnote>
  <w:endnote w:type="continuationSeparator" w:id="0">
    <w:p w:rsidR="00473214" w:rsidRDefault="00473214" w:rsidP="0013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70" w:rsidRDefault="0094644D" w:rsidP="00B6228E">
    <w:pPr>
      <w:pStyle w:val="Footer"/>
      <w:framePr w:wrap="around" w:vAnchor="text" w:hAnchor="margin" w:xAlign="right" w:y="1"/>
      <w:rPr>
        <w:rStyle w:val="PageNumber"/>
      </w:rPr>
    </w:pPr>
    <w:r>
      <w:rPr>
        <w:rStyle w:val="PageNumber"/>
      </w:rPr>
      <w:fldChar w:fldCharType="begin"/>
    </w:r>
    <w:r w:rsidR="004A05B0">
      <w:rPr>
        <w:rStyle w:val="PageNumber"/>
      </w:rPr>
      <w:instrText xml:space="preserve">PAGE  </w:instrText>
    </w:r>
    <w:r>
      <w:rPr>
        <w:rStyle w:val="PageNumber"/>
      </w:rPr>
      <w:fldChar w:fldCharType="end"/>
    </w:r>
  </w:p>
  <w:p w:rsidR="00406F70" w:rsidRDefault="00473214" w:rsidP="00E44C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70" w:rsidRDefault="0094644D" w:rsidP="00B6228E">
    <w:pPr>
      <w:pStyle w:val="Footer"/>
      <w:framePr w:wrap="around" w:vAnchor="text" w:hAnchor="margin" w:xAlign="right" w:y="1"/>
      <w:rPr>
        <w:rStyle w:val="PageNumber"/>
      </w:rPr>
    </w:pPr>
    <w:r>
      <w:rPr>
        <w:rStyle w:val="PageNumber"/>
      </w:rPr>
      <w:fldChar w:fldCharType="begin"/>
    </w:r>
    <w:r w:rsidR="004A05B0">
      <w:rPr>
        <w:rStyle w:val="PageNumber"/>
      </w:rPr>
      <w:instrText xml:space="preserve">PAGE  </w:instrText>
    </w:r>
    <w:r>
      <w:rPr>
        <w:rStyle w:val="PageNumber"/>
      </w:rPr>
      <w:fldChar w:fldCharType="separate"/>
    </w:r>
    <w:r w:rsidR="000220A2">
      <w:rPr>
        <w:rStyle w:val="PageNumber"/>
        <w:noProof/>
      </w:rPr>
      <w:t>3</w:t>
    </w:r>
    <w:r>
      <w:rPr>
        <w:rStyle w:val="PageNumber"/>
      </w:rPr>
      <w:fldChar w:fldCharType="end"/>
    </w:r>
  </w:p>
  <w:p w:rsidR="00406F70" w:rsidRDefault="00473214" w:rsidP="00E44C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14" w:rsidRDefault="00473214" w:rsidP="00134E75">
      <w:r>
        <w:separator/>
      </w:r>
    </w:p>
  </w:footnote>
  <w:footnote w:type="continuationSeparator" w:id="0">
    <w:p w:rsidR="00473214" w:rsidRDefault="00473214" w:rsidP="00134E75">
      <w:r>
        <w:continuationSeparator/>
      </w:r>
    </w:p>
  </w:footnote>
  <w:footnote w:id="1">
    <w:p w:rsidR="00134E75" w:rsidRDefault="00134E75" w:rsidP="00134E75">
      <w:pPr>
        <w:pStyle w:val="FootnoteText"/>
        <w:jc w:val="both"/>
      </w:pPr>
      <w:r>
        <w:rPr>
          <w:rStyle w:val="FootnoteReference"/>
        </w:rPr>
        <w:footnoteRef/>
      </w:r>
      <w:r>
        <w:t xml:space="preserve"> Thuộc Đảng Phong trào Đổi mới của Cộng đồng người Bỉ nói tiếng Pháp.</w:t>
      </w:r>
    </w:p>
  </w:footnote>
  <w:footnote w:id="2">
    <w:p w:rsidR="00134E75" w:rsidRDefault="00134E75" w:rsidP="00134E75">
      <w:pPr>
        <w:pStyle w:val="FootnoteText"/>
        <w:jc w:val="both"/>
      </w:pPr>
      <w:r>
        <w:rPr>
          <w:rStyle w:val="FootnoteReference"/>
        </w:rPr>
        <w:footnoteRef/>
      </w:r>
      <w:r>
        <w:t xml:space="preserve"> Thuộc Đảng Phong trào Đổi mới.</w:t>
      </w:r>
    </w:p>
  </w:footnote>
  <w:footnote w:id="3">
    <w:p w:rsidR="00134E75" w:rsidRDefault="00134E75" w:rsidP="00134E75">
      <w:pPr>
        <w:pStyle w:val="FootnoteText"/>
        <w:jc w:val="both"/>
      </w:pPr>
      <w:r>
        <w:rPr>
          <w:rStyle w:val="FootnoteReference"/>
        </w:rPr>
        <w:footnoteRef/>
      </w:r>
      <w:r>
        <w:t xml:space="preserve"> Thuộc Đảng Phong trào Đổi mới.</w:t>
      </w:r>
    </w:p>
  </w:footnote>
  <w:footnote w:id="4">
    <w:p w:rsidR="00134E75" w:rsidRDefault="00134E75" w:rsidP="00134E75">
      <w:pPr>
        <w:pStyle w:val="FootnoteText"/>
        <w:jc w:val="both"/>
      </w:pPr>
      <w:r>
        <w:rPr>
          <w:rStyle w:val="FootnoteReference"/>
        </w:rPr>
        <w:footnoteRef/>
      </w:r>
      <w:r>
        <w:t xml:space="preserve"> Thuộc Liên minh mới Flanders.</w:t>
      </w:r>
    </w:p>
  </w:footnote>
  <w:footnote w:id="5">
    <w:p w:rsidR="00134E75" w:rsidRDefault="00134E75" w:rsidP="00134E75">
      <w:pPr>
        <w:pStyle w:val="FootnoteText"/>
      </w:pPr>
      <w:r>
        <w:rPr>
          <w:rStyle w:val="FootnoteReference"/>
        </w:rPr>
        <w:footnoteRef/>
      </w:r>
      <w:r>
        <w:t xml:space="preserve"> Vùng Flander nằm ở phía Bắc; Vùng Wallonie nằm ở phía Nam; Vùng Bruxelles – Thủ đô nằm trong lãnh thổ Vùng Flander.</w:t>
      </w:r>
    </w:p>
    <w:p w:rsidR="00134E75" w:rsidRPr="00930A5D" w:rsidRDefault="00134E75" w:rsidP="00134E7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0F4"/>
    <w:multiLevelType w:val="hybridMultilevel"/>
    <w:tmpl w:val="D6003806"/>
    <w:lvl w:ilvl="0" w:tplc="6EBCAF3C">
      <w:start w:val="1"/>
      <w:numFmt w:val="decimal"/>
      <w:lvlText w:val="%1."/>
      <w:lvlJc w:val="left"/>
      <w:pPr>
        <w:ind w:left="851" w:hanging="360"/>
      </w:pPr>
      <w:rPr>
        <w:b/>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nsid w:val="17293CCF"/>
    <w:multiLevelType w:val="hybridMultilevel"/>
    <w:tmpl w:val="5492CABA"/>
    <w:lvl w:ilvl="0" w:tplc="3C2CF6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27AD6B8">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A01CE"/>
    <w:multiLevelType w:val="hybridMultilevel"/>
    <w:tmpl w:val="30B0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4E75"/>
    <w:rsid w:val="000220A2"/>
    <w:rsid w:val="00037712"/>
    <w:rsid w:val="00083B27"/>
    <w:rsid w:val="00091441"/>
    <w:rsid w:val="000C2ADC"/>
    <w:rsid w:val="00124E21"/>
    <w:rsid w:val="00134E75"/>
    <w:rsid w:val="001B0407"/>
    <w:rsid w:val="0021657F"/>
    <w:rsid w:val="00236E62"/>
    <w:rsid w:val="002C483E"/>
    <w:rsid w:val="002E58A1"/>
    <w:rsid w:val="00367109"/>
    <w:rsid w:val="00374733"/>
    <w:rsid w:val="003901A7"/>
    <w:rsid w:val="00390CF2"/>
    <w:rsid w:val="003A1557"/>
    <w:rsid w:val="003A69A0"/>
    <w:rsid w:val="00416DEC"/>
    <w:rsid w:val="00447259"/>
    <w:rsid w:val="00473214"/>
    <w:rsid w:val="004A05B0"/>
    <w:rsid w:val="004C2E72"/>
    <w:rsid w:val="00576956"/>
    <w:rsid w:val="005E0405"/>
    <w:rsid w:val="00643F6D"/>
    <w:rsid w:val="007A72A3"/>
    <w:rsid w:val="007C7007"/>
    <w:rsid w:val="007E1BD7"/>
    <w:rsid w:val="0081432A"/>
    <w:rsid w:val="00835E3B"/>
    <w:rsid w:val="008801D1"/>
    <w:rsid w:val="008B45AF"/>
    <w:rsid w:val="0094644D"/>
    <w:rsid w:val="009B005C"/>
    <w:rsid w:val="00A578FE"/>
    <w:rsid w:val="00A62F8F"/>
    <w:rsid w:val="00A70D65"/>
    <w:rsid w:val="00AC092D"/>
    <w:rsid w:val="00B642FC"/>
    <w:rsid w:val="00B75310"/>
    <w:rsid w:val="00BF3CAA"/>
    <w:rsid w:val="00C455B2"/>
    <w:rsid w:val="00C91864"/>
    <w:rsid w:val="00DA5E83"/>
    <w:rsid w:val="00E72EB7"/>
    <w:rsid w:val="00E8671A"/>
    <w:rsid w:val="00EB23D9"/>
    <w:rsid w:val="00EB5309"/>
    <w:rsid w:val="00F450EE"/>
    <w:rsid w:val="00F9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4E75"/>
    <w:pPr>
      <w:keepNext/>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E75"/>
    <w:rPr>
      <w:rFonts w:ascii=".VnTimeH" w:eastAsia="Times New Roman" w:hAnsi=".VnTimeH" w:cs="Times New Roman"/>
      <w:b/>
      <w:sz w:val="28"/>
      <w:szCs w:val="20"/>
    </w:rPr>
  </w:style>
  <w:style w:type="paragraph" w:styleId="Footer">
    <w:name w:val="footer"/>
    <w:basedOn w:val="Normal"/>
    <w:link w:val="FooterChar"/>
    <w:rsid w:val="00134E75"/>
    <w:pPr>
      <w:tabs>
        <w:tab w:val="center" w:pos="4320"/>
        <w:tab w:val="right" w:pos="8640"/>
      </w:tabs>
    </w:pPr>
  </w:style>
  <w:style w:type="character" w:customStyle="1" w:styleId="FooterChar">
    <w:name w:val="Footer Char"/>
    <w:basedOn w:val="DefaultParagraphFont"/>
    <w:link w:val="Footer"/>
    <w:rsid w:val="00134E75"/>
    <w:rPr>
      <w:rFonts w:ascii="Times New Roman" w:eastAsia="Times New Roman" w:hAnsi="Times New Roman" w:cs="Times New Roman"/>
      <w:sz w:val="24"/>
      <w:szCs w:val="24"/>
    </w:rPr>
  </w:style>
  <w:style w:type="character" w:styleId="PageNumber">
    <w:name w:val="page number"/>
    <w:basedOn w:val="DefaultParagraphFont"/>
    <w:rsid w:val="00134E75"/>
  </w:style>
  <w:style w:type="character" w:customStyle="1" w:styleId="apple-style-span">
    <w:name w:val="apple-style-span"/>
    <w:basedOn w:val="DefaultParagraphFont"/>
    <w:rsid w:val="00134E75"/>
  </w:style>
  <w:style w:type="paragraph" w:styleId="FootnoteText">
    <w:name w:val="footnote text"/>
    <w:basedOn w:val="Normal"/>
    <w:link w:val="FootnoteTextChar"/>
    <w:semiHidden/>
    <w:rsid w:val="00134E75"/>
    <w:rPr>
      <w:sz w:val="20"/>
      <w:szCs w:val="20"/>
    </w:rPr>
  </w:style>
  <w:style w:type="character" w:customStyle="1" w:styleId="FootnoteTextChar">
    <w:name w:val="Footnote Text Char"/>
    <w:basedOn w:val="DefaultParagraphFont"/>
    <w:link w:val="FootnoteText"/>
    <w:semiHidden/>
    <w:rsid w:val="00134E75"/>
    <w:rPr>
      <w:rFonts w:ascii="Times New Roman" w:eastAsia="Times New Roman" w:hAnsi="Times New Roman" w:cs="Times New Roman"/>
      <w:sz w:val="20"/>
      <w:szCs w:val="20"/>
    </w:rPr>
  </w:style>
  <w:style w:type="character" w:styleId="FootnoteReference">
    <w:name w:val="footnote reference"/>
    <w:basedOn w:val="DefaultParagraphFont"/>
    <w:semiHidden/>
    <w:rsid w:val="00134E75"/>
    <w:rPr>
      <w:vertAlign w:val="superscript"/>
    </w:rPr>
  </w:style>
  <w:style w:type="character" w:customStyle="1" w:styleId="apple-converted-space">
    <w:name w:val="apple-converted-space"/>
    <w:basedOn w:val="DefaultParagraphFont"/>
    <w:rsid w:val="00134E75"/>
  </w:style>
  <w:style w:type="character" w:styleId="Hyperlink">
    <w:name w:val="Hyperlink"/>
    <w:basedOn w:val="DefaultParagraphFont"/>
    <w:rsid w:val="00134E75"/>
    <w:rPr>
      <w:color w:val="0000FF"/>
      <w:u w:val="single"/>
    </w:rPr>
  </w:style>
  <w:style w:type="paragraph" w:styleId="BalloonText">
    <w:name w:val="Balloon Text"/>
    <w:basedOn w:val="Normal"/>
    <w:link w:val="BalloonTextChar"/>
    <w:uiPriority w:val="99"/>
    <w:semiHidden/>
    <w:unhideWhenUsed/>
    <w:rsid w:val="00134E75"/>
    <w:rPr>
      <w:rFonts w:ascii="Tahoma" w:hAnsi="Tahoma" w:cs="Tahoma"/>
      <w:sz w:val="16"/>
      <w:szCs w:val="16"/>
    </w:rPr>
  </w:style>
  <w:style w:type="character" w:customStyle="1" w:styleId="BalloonTextChar">
    <w:name w:val="Balloon Text Char"/>
    <w:basedOn w:val="DefaultParagraphFont"/>
    <w:link w:val="BalloonText"/>
    <w:uiPriority w:val="99"/>
    <w:semiHidden/>
    <w:rsid w:val="00134E75"/>
    <w:rPr>
      <w:rFonts w:ascii="Tahoma" w:eastAsia="Times New Roman" w:hAnsi="Tahoma" w:cs="Tahoma"/>
      <w:sz w:val="16"/>
      <w:szCs w:val="16"/>
    </w:rPr>
  </w:style>
  <w:style w:type="table" w:styleId="TableGrid">
    <w:name w:val="Table Grid"/>
    <w:basedOn w:val="TableNormal"/>
    <w:uiPriority w:val="59"/>
    <w:rsid w:val="003901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6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i.wikipedia.org/wiki/H%C3%A0_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vi.wikipedia.org/wiki/Li%C3%AAn_minh_ch%C3%A2u_%C3%82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i.wikipedia.org/wiki/Luxembo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E560ABEE08C4393FC956D4E0E2DE3" ma:contentTypeVersion="13" ma:contentTypeDescription="Create a new document." ma:contentTypeScope="" ma:versionID="e028192350b68746c757dd7d94d501ec">
  <xsd:schema xmlns:xsd="http://www.w3.org/2001/XMLSchema" xmlns:p="http://schemas.microsoft.com/office/2006/metadata/properties" xmlns:ns2="a43d0396-0830-4eb0-950c-2353a7d0ce00" targetNamespace="http://schemas.microsoft.com/office/2006/metadata/properties" ma:root="true" ma:fieldsID="ce24a99a1c3bf6964e9e6a036ad3e09f" ns2:_="">
    <xsd:import namespace="a43d0396-0830-4eb0-950c-2353a7d0ce00"/>
    <xsd:element name="properties">
      <xsd:complexType>
        <xsd:sequence>
          <xsd:element name="documentManagement">
            <xsd:complexType>
              <xsd:all>
                <xsd:element ref="ns2:T_x1eeb__x0020_Ng_x00e0_y" minOccurs="0"/>
                <xsd:element ref="ns2:_x0110__x1ebf_n_x0020_Ng_x00e0_y" minOccurs="0"/>
                <xsd:element ref="ns2:Ghi_x0020_Chu" minOccurs="0"/>
              </xsd:all>
            </xsd:complexType>
          </xsd:element>
        </xsd:sequence>
      </xsd:complexType>
    </xsd:element>
  </xsd:schema>
  <xsd:schema xmlns:xsd="http://www.w3.org/2001/XMLSchema" xmlns:dms="http://schemas.microsoft.com/office/2006/documentManagement/types" targetNamespace="a43d0396-0830-4eb0-950c-2353a7d0ce00" elementFormDefault="qualified">
    <xsd:import namespace="http://schemas.microsoft.com/office/2006/documentManagement/types"/>
    <xsd:element name="T_x1eeb__x0020_Ng_x00e0_y" ma:index="8" nillable="true" ma:displayName="Từ Ngày" ma:format="DateOnly" ma:internalName="T_x1eeb__x0020_Ng_x00e0_y" ma:readOnly="false">
      <xsd:simpleType>
        <xsd:restriction base="dms:DateTime"/>
      </xsd:simpleType>
    </xsd:element>
    <xsd:element name="_x0110__x1ebf_n_x0020_Ng_x00e0_y" ma:index="9" nillable="true" ma:displayName="Đến Ngày" ma:format="DateOnly" ma:internalName="_x0110__x1ebf_n_x0020_Ng_x00e0_y" ma:readOnly="false">
      <xsd:simpleType>
        <xsd:restriction base="dms:DateTime"/>
      </xsd:simpleType>
    </xsd:element>
    <xsd:element name="Ghi_x0020_Chu" ma:index="10" nillable="true" ma:displayName="Ghi Chu" ma:internalName="Ghi_x0020_Chu"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_x1eeb__x0020_Ng_x00e0_y xmlns="a43d0396-0830-4eb0-950c-2353a7d0ce00" xsi:nil="true"/>
    <Ghi_x0020_Chu xmlns="a43d0396-0830-4eb0-950c-2353a7d0ce00" xsi:nil="true"/>
    <_x0110__x1ebf_n_x0020_Ng_x00e0_y xmlns="a43d0396-0830-4eb0-950c-2353a7d0ce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DB5C-D453-4E2E-8904-1E9456066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d0396-0830-4eb0-950c-2353a7d0ce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CFF99B-A114-459E-A3EA-8866391027C2}">
  <ds:schemaRefs>
    <ds:schemaRef ds:uri="http://schemas.microsoft.com/sharepoint/v3/contenttype/forms"/>
  </ds:schemaRefs>
</ds:datastoreItem>
</file>

<file path=customXml/itemProps3.xml><?xml version="1.0" encoding="utf-8"?>
<ds:datastoreItem xmlns:ds="http://schemas.openxmlformats.org/officeDocument/2006/customXml" ds:itemID="{8E70E2E6-E2C1-4F8D-81A9-925976A6B7A7}">
  <ds:schemaRefs>
    <ds:schemaRef ds:uri="http://schemas.microsoft.com/office/2006/metadata/properties"/>
    <ds:schemaRef ds:uri="a43d0396-0830-4eb0-950c-2353a7d0ce00"/>
  </ds:schemaRefs>
</ds:datastoreItem>
</file>

<file path=customXml/itemProps4.xml><?xml version="1.0" encoding="utf-8"?>
<ds:datastoreItem xmlns:ds="http://schemas.openxmlformats.org/officeDocument/2006/customXml" ds:itemID="{ABCB6A09-A028-410D-BC0E-A739F09D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BNG</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ntth3573</dc:creator>
  <cp:lastModifiedBy>Crazy Stone</cp:lastModifiedBy>
  <cp:revision>16</cp:revision>
  <cp:lastPrinted>2017-11-21T10:58:00Z</cp:lastPrinted>
  <dcterms:created xsi:type="dcterms:W3CDTF">2017-08-08T09:36:00Z</dcterms:created>
  <dcterms:modified xsi:type="dcterms:W3CDTF">2018-02-13T02:20:00Z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0x010100A54E560ABEE08C4393FC956D4E0E2DE3</vt:lpwstr>
  </property>
</Properties>
</file>